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02" w:rsidRPr="00F37EED" w:rsidRDefault="00452EF9" w:rsidP="00A55B75">
      <w:pPr>
        <w:rPr>
          <w:rFonts w:ascii="Arial" w:hAnsi="Arial" w:cs="Arial"/>
        </w:rPr>
      </w:pPr>
      <w:r w:rsidRPr="00F37EED">
        <w:rPr>
          <w:rFonts w:ascii="Arial" w:hAnsi="Arial" w:cs="Arial"/>
        </w:rPr>
        <w:t xml:space="preserve"> </w:t>
      </w:r>
      <w:r w:rsidR="003702F5" w:rsidRPr="00F37EED">
        <w:rPr>
          <w:rFonts w:ascii="Arial" w:hAnsi="Arial" w:cs="Arial"/>
        </w:rPr>
        <w:t xml:space="preserve"> </w:t>
      </w:r>
      <w:r w:rsidR="002B0804" w:rsidRPr="00F37EED">
        <w:rPr>
          <w:rFonts w:ascii="Arial" w:hAnsi="Arial" w:cs="Arial"/>
        </w:rPr>
        <w:t xml:space="preserve"> </w:t>
      </w:r>
    </w:p>
    <w:p w:rsidR="00A55B75" w:rsidRPr="00F37EED" w:rsidRDefault="00A55B75" w:rsidP="00A55B75">
      <w:pPr>
        <w:rPr>
          <w:rFonts w:ascii="Arial" w:hAnsi="Arial" w:cs="Arial"/>
        </w:rPr>
      </w:pPr>
    </w:p>
    <w:p w:rsidR="00A55B75" w:rsidRPr="00F37EED" w:rsidRDefault="00A55B75" w:rsidP="00A55B75">
      <w:pPr>
        <w:jc w:val="center"/>
        <w:rPr>
          <w:rFonts w:ascii="Arial" w:hAnsi="Arial" w:cs="Arial"/>
          <w:i/>
          <w:sz w:val="20"/>
          <w:szCs w:val="20"/>
        </w:rPr>
      </w:pPr>
      <w:r w:rsidRPr="00F37EED">
        <w:rPr>
          <w:rFonts w:ascii="Arial" w:hAnsi="Arial" w:cs="Arial"/>
          <w:i/>
          <w:sz w:val="20"/>
          <w:szCs w:val="20"/>
        </w:rPr>
        <w:t>A dynamic and caring community committed to enacting our faith; inspiring, challenging and engaging lifelong learners.</w:t>
      </w:r>
    </w:p>
    <w:p w:rsidR="00A55B75" w:rsidRPr="00F37EED" w:rsidRDefault="00A55B75" w:rsidP="00A55B75">
      <w:pPr>
        <w:jc w:val="center"/>
        <w:rPr>
          <w:rFonts w:ascii="Arial" w:hAnsi="Arial" w:cs="Arial"/>
          <w:i/>
          <w:sz w:val="20"/>
          <w:szCs w:val="20"/>
        </w:rPr>
      </w:pPr>
      <w:r w:rsidRPr="00F37EED">
        <w:rPr>
          <w:rFonts w:ascii="Arial" w:hAnsi="Arial" w:cs="Arial"/>
          <w:i/>
          <w:sz w:val="20"/>
          <w:szCs w:val="20"/>
        </w:rPr>
        <w:t>(</w:t>
      </w:r>
      <w:proofErr w:type="gramStart"/>
      <w:r w:rsidRPr="00F37EED">
        <w:rPr>
          <w:rFonts w:ascii="Arial" w:hAnsi="Arial" w:cs="Arial"/>
          <w:i/>
          <w:sz w:val="20"/>
          <w:szCs w:val="20"/>
        </w:rPr>
        <w:t>excellence</w:t>
      </w:r>
      <w:proofErr w:type="gramEnd"/>
      <w:r w:rsidRPr="00F37EED">
        <w:rPr>
          <w:rFonts w:ascii="Arial" w:hAnsi="Arial" w:cs="Arial"/>
          <w:i/>
          <w:sz w:val="20"/>
          <w:szCs w:val="20"/>
        </w:rPr>
        <w:t>, integrity, inclusiveness, respect)</w:t>
      </w:r>
    </w:p>
    <w:p w:rsidR="00A55B75" w:rsidRPr="00F37EED" w:rsidRDefault="00A55B75" w:rsidP="00A55B75">
      <w:pPr>
        <w:jc w:val="both"/>
        <w:rPr>
          <w:rFonts w:ascii="Arial" w:hAnsi="Arial" w:cs="Arial"/>
          <w:sz w:val="22"/>
          <w:szCs w:val="22"/>
        </w:rPr>
      </w:pPr>
    </w:p>
    <w:p w:rsidR="00A55B75" w:rsidRPr="00F37EED" w:rsidRDefault="00A55B75" w:rsidP="00733B89">
      <w:pPr>
        <w:jc w:val="center"/>
        <w:rPr>
          <w:rFonts w:ascii="Arial" w:hAnsi="Arial" w:cs="Arial"/>
          <w:b/>
          <w:sz w:val="22"/>
          <w:szCs w:val="22"/>
          <w:u w:val="single"/>
        </w:rPr>
      </w:pPr>
      <w:r w:rsidRPr="00F37EED">
        <w:rPr>
          <w:rFonts w:ascii="Arial" w:hAnsi="Arial" w:cs="Arial"/>
          <w:b/>
          <w:sz w:val="22"/>
          <w:szCs w:val="22"/>
          <w:u w:val="single"/>
        </w:rPr>
        <w:t xml:space="preserve">Anaphylaxis </w:t>
      </w:r>
      <w:r w:rsidR="00792FB9" w:rsidRPr="00F37EED">
        <w:rPr>
          <w:rFonts w:ascii="Arial" w:hAnsi="Arial" w:cs="Arial"/>
          <w:b/>
          <w:sz w:val="22"/>
          <w:szCs w:val="22"/>
          <w:u w:val="single"/>
        </w:rPr>
        <w:t xml:space="preserve">Management </w:t>
      </w:r>
      <w:r w:rsidRPr="00F37EED">
        <w:rPr>
          <w:rFonts w:ascii="Arial" w:hAnsi="Arial" w:cs="Arial"/>
          <w:b/>
          <w:sz w:val="22"/>
          <w:szCs w:val="22"/>
          <w:u w:val="single"/>
        </w:rPr>
        <w:t>Policy</w:t>
      </w:r>
    </w:p>
    <w:p w:rsidR="00A55B75" w:rsidRPr="00F37EED" w:rsidRDefault="00A55B75" w:rsidP="00A55B75">
      <w:pPr>
        <w:jc w:val="both"/>
        <w:rPr>
          <w:rFonts w:ascii="Arial" w:hAnsi="Arial" w:cs="Arial"/>
          <w:b/>
          <w:sz w:val="22"/>
          <w:szCs w:val="22"/>
        </w:rPr>
      </w:pPr>
    </w:p>
    <w:p w:rsidR="00A55B75" w:rsidRPr="00F37EED" w:rsidRDefault="00A55B75" w:rsidP="00A55B75">
      <w:pPr>
        <w:jc w:val="both"/>
        <w:rPr>
          <w:rFonts w:ascii="Arial" w:hAnsi="Arial" w:cs="Arial"/>
          <w:b/>
          <w:sz w:val="22"/>
          <w:szCs w:val="22"/>
          <w:u w:val="single"/>
        </w:rPr>
      </w:pPr>
      <w:r w:rsidRPr="00F37EED">
        <w:rPr>
          <w:rFonts w:ascii="Arial" w:hAnsi="Arial" w:cs="Arial"/>
          <w:b/>
          <w:sz w:val="22"/>
          <w:szCs w:val="22"/>
          <w:u w:val="single"/>
        </w:rPr>
        <w:t>Rationale</w:t>
      </w:r>
      <w:r w:rsidR="00733B89">
        <w:rPr>
          <w:rFonts w:ascii="Arial" w:hAnsi="Arial" w:cs="Arial"/>
          <w:b/>
          <w:sz w:val="22"/>
          <w:szCs w:val="22"/>
          <w:u w:val="single"/>
        </w:rPr>
        <w:t>:</w:t>
      </w:r>
    </w:p>
    <w:p w:rsidR="00A55B75" w:rsidRPr="00F37EED" w:rsidRDefault="00A55B75" w:rsidP="00A55B75">
      <w:pPr>
        <w:jc w:val="both"/>
        <w:rPr>
          <w:rFonts w:ascii="Arial" w:hAnsi="Arial" w:cs="Arial"/>
          <w:sz w:val="22"/>
          <w:szCs w:val="22"/>
        </w:rPr>
      </w:pPr>
      <w:r w:rsidRPr="00F37EED">
        <w:rPr>
          <w:rFonts w:ascii="Arial" w:hAnsi="Arial" w:cs="Arial"/>
          <w:sz w:val="22"/>
          <w:szCs w:val="22"/>
        </w:rPr>
        <w:t>Anaphylaxis is a severe, rapidly progressing allergic reaction that is potentially life threatening.  The most common allergens in school aged children are peanuts, eggs, tree nuts (e.g. cashews), cow’s milk, fish and shellfish, wheat, soy, sesame, latex, certain insect stings and medication.</w:t>
      </w:r>
    </w:p>
    <w:p w:rsidR="00A55B75" w:rsidRPr="00F37EED" w:rsidRDefault="00A55B75" w:rsidP="00A55B75">
      <w:pPr>
        <w:jc w:val="both"/>
        <w:rPr>
          <w:rFonts w:ascii="Arial" w:hAnsi="Arial" w:cs="Arial"/>
          <w:sz w:val="22"/>
          <w:szCs w:val="22"/>
        </w:rPr>
      </w:pPr>
    </w:p>
    <w:p w:rsidR="00A55B75" w:rsidRPr="00F37EED" w:rsidRDefault="00A55B75" w:rsidP="00A55B75">
      <w:pPr>
        <w:jc w:val="both"/>
        <w:rPr>
          <w:rFonts w:ascii="Arial" w:hAnsi="Arial" w:cs="Arial"/>
          <w:sz w:val="22"/>
          <w:szCs w:val="22"/>
        </w:rPr>
      </w:pPr>
      <w:r w:rsidRPr="00F37EED">
        <w:rPr>
          <w:rFonts w:ascii="Arial" w:hAnsi="Arial" w:cs="Arial"/>
          <w:sz w:val="22"/>
          <w:szCs w:val="22"/>
        </w:rPr>
        <w:t>The key to prevention of anaphylaxis in schools is knowledge of those students who have been diagnosed as being at risk, awareness of triggers (allergens), and prevention of exposure to these triggers.  Partnerships between schools and parents are important in ensuring that certain foods or items are kept away from the student while at school.</w:t>
      </w:r>
    </w:p>
    <w:p w:rsidR="00A55B75" w:rsidRPr="00F37EED" w:rsidRDefault="00A55B75" w:rsidP="00A55B75">
      <w:pPr>
        <w:jc w:val="both"/>
        <w:rPr>
          <w:rFonts w:ascii="Arial" w:hAnsi="Arial" w:cs="Arial"/>
          <w:sz w:val="22"/>
          <w:szCs w:val="22"/>
        </w:rPr>
      </w:pPr>
    </w:p>
    <w:p w:rsidR="00A55B75" w:rsidRPr="00F37EED" w:rsidRDefault="00A55B75" w:rsidP="00A55B75">
      <w:pPr>
        <w:jc w:val="both"/>
        <w:rPr>
          <w:rFonts w:ascii="Arial" w:hAnsi="Arial" w:cs="Arial"/>
          <w:b/>
          <w:sz w:val="22"/>
          <w:szCs w:val="22"/>
          <w:u w:val="single"/>
        </w:rPr>
      </w:pPr>
      <w:r w:rsidRPr="00F37EED">
        <w:rPr>
          <w:rFonts w:ascii="Arial" w:hAnsi="Arial" w:cs="Arial"/>
          <w:b/>
          <w:sz w:val="22"/>
          <w:szCs w:val="22"/>
          <w:u w:val="single"/>
        </w:rPr>
        <w:t>Aim</w:t>
      </w:r>
      <w:r w:rsidR="00733B89">
        <w:rPr>
          <w:rFonts w:ascii="Arial" w:hAnsi="Arial" w:cs="Arial"/>
          <w:b/>
          <w:sz w:val="22"/>
          <w:szCs w:val="22"/>
          <w:u w:val="single"/>
        </w:rPr>
        <w:t>:</w:t>
      </w:r>
    </w:p>
    <w:p w:rsidR="00A55B75" w:rsidRPr="008C215A" w:rsidRDefault="00A55B75" w:rsidP="008C215A">
      <w:pPr>
        <w:pStyle w:val="ListParagraph"/>
        <w:numPr>
          <w:ilvl w:val="0"/>
          <w:numId w:val="15"/>
        </w:numPr>
        <w:jc w:val="both"/>
        <w:rPr>
          <w:rFonts w:ascii="Arial" w:hAnsi="Arial" w:cs="Arial"/>
          <w:sz w:val="22"/>
          <w:szCs w:val="22"/>
        </w:rPr>
      </w:pPr>
      <w:r w:rsidRPr="008C215A">
        <w:rPr>
          <w:rFonts w:ascii="Arial" w:hAnsi="Arial" w:cs="Arial"/>
          <w:sz w:val="22"/>
          <w:szCs w:val="22"/>
        </w:rPr>
        <w:t>To fully comply with the Ministerial Order 706</w:t>
      </w:r>
      <w:r w:rsidR="00B074BE" w:rsidRPr="008C215A">
        <w:rPr>
          <w:rFonts w:ascii="Arial" w:hAnsi="Arial" w:cs="Arial"/>
          <w:sz w:val="22"/>
          <w:szCs w:val="22"/>
        </w:rPr>
        <w:t xml:space="preserve"> – Anaphylactic Management in Schools</w:t>
      </w:r>
      <w:r w:rsidRPr="008C215A">
        <w:rPr>
          <w:rFonts w:ascii="Arial" w:hAnsi="Arial" w:cs="Arial"/>
          <w:sz w:val="22"/>
          <w:szCs w:val="22"/>
        </w:rPr>
        <w:t xml:space="preserve"> and Anaphylaxis Guidelines </w:t>
      </w:r>
      <w:hyperlink r:id="rId9" w:anchor="link6" w:history="1">
        <w:r w:rsidR="00B074BE" w:rsidRPr="008C215A">
          <w:rPr>
            <w:rStyle w:val="Hyperlink"/>
            <w:rFonts w:ascii="Arial" w:hAnsi="Arial" w:cs="Arial"/>
            <w:sz w:val="22"/>
            <w:szCs w:val="22"/>
          </w:rPr>
          <w:t>Anaphylaxis Guidelines - Victorian Schools</w:t>
        </w:r>
      </w:hyperlink>
      <w:r w:rsidRPr="008C215A">
        <w:rPr>
          <w:rFonts w:ascii="Arial" w:hAnsi="Arial" w:cs="Arial"/>
          <w:sz w:val="22"/>
          <w:szCs w:val="22"/>
        </w:rPr>
        <w:t xml:space="preserve"> </w:t>
      </w:r>
    </w:p>
    <w:p w:rsidR="00B074BE" w:rsidRPr="00F37EED" w:rsidRDefault="00B074BE" w:rsidP="00A55B75">
      <w:pPr>
        <w:jc w:val="both"/>
        <w:rPr>
          <w:rFonts w:ascii="Arial" w:hAnsi="Arial" w:cs="Arial"/>
          <w:sz w:val="22"/>
          <w:szCs w:val="22"/>
        </w:rPr>
      </w:pPr>
    </w:p>
    <w:p w:rsidR="00A55B75" w:rsidRPr="008C215A" w:rsidRDefault="00A55B75" w:rsidP="008C215A">
      <w:pPr>
        <w:pStyle w:val="ListParagraph"/>
        <w:numPr>
          <w:ilvl w:val="0"/>
          <w:numId w:val="15"/>
        </w:numPr>
        <w:jc w:val="both"/>
        <w:rPr>
          <w:rFonts w:ascii="Arial" w:hAnsi="Arial" w:cs="Arial"/>
          <w:sz w:val="22"/>
          <w:szCs w:val="22"/>
        </w:rPr>
      </w:pPr>
      <w:r w:rsidRPr="008C215A">
        <w:rPr>
          <w:rFonts w:ascii="Arial" w:hAnsi="Arial" w:cs="Arial"/>
          <w:sz w:val="22"/>
          <w:szCs w:val="22"/>
        </w:rPr>
        <w:t>To provide, as far as practicable, a saf</w:t>
      </w:r>
      <w:r w:rsidR="00B074BE" w:rsidRPr="008C215A">
        <w:rPr>
          <w:rFonts w:ascii="Arial" w:hAnsi="Arial" w:cs="Arial"/>
          <w:sz w:val="22"/>
          <w:szCs w:val="22"/>
        </w:rPr>
        <w:t>e and supportive environment in order to minimise the risk of an anaphylactic reaction.</w:t>
      </w:r>
    </w:p>
    <w:p w:rsidR="00B074BE" w:rsidRPr="00F37EED" w:rsidRDefault="00B074BE" w:rsidP="00A55B75">
      <w:pPr>
        <w:jc w:val="both"/>
        <w:rPr>
          <w:rFonts w:ascii="Arial" w:hAnsi="Arial" w:cs="Arial"/>
          <w:sz w:val="22"/>
          <w:szCs w:val="22"/>
        </w:rPr>
      </w:pPr>
    </w:p>
    <w:p w:rsidR="00B074BE" w:rsidRPr="008C215A" w:rsidRDefault="00B074BE" w:rsidP="008C215A">
      <w:pPr>
        <w:pStyle w:val="ListParagraph"/>
        <w:numPr>
          <w:ilvl w:val="0"/>
          <w:numId w:val="15"/>
        </w:numPr>
        <w:jc w:val="both"/>
        <w:rPr>
          <w:rFonts w:ascii="Arial" w:hAnsi="Arial" w:cs="Arial"/>
          <w:sz w:val="22"/>
          <w:szCs w:val="22"/>
        </w:rPr>
      </w:pPr>
      <w:r w:rsidRPr="008C215A">
        <w:rPr>
          <w:rFonts w:ascii="Arial" w:hAnsi="Arial" w:cs="Arial"/>
          <w:sz w:val="22"/>
          <w:szCs w:val="22"/>
        </w:rPr>
        <w:t>To ensure that in the event of an anaphylactic reaction, the school’s first aid and management response procedures and the student’s individual Anaphylaxis Management Plan will be followed.</w:t>
      </w:r>
    </w:p>
    <w:p w:rsidR="00A55B75" w:rsidRPr="00F37EED" w:rsidRDefault="00A55B75" w:rsidP="00A55B75">
      <w:pPr>
        <w:jc w:val="both"/>
        <w:rPr>
          <w:rFonts w:ascii="Arial" w:hAnsi="Arial" w:cs="Arial"/>
          <w:sz w:val="22"/>
          <w:szCs w:val="22"/>
        </w:rPr>
      </w:pPr>
    </w:p>
    <w:p w:rsidR="00A55B75" w:rsidRPr="008C215A" w:rsidRDefault="00A55B75" w:rsidP="008C215A">
      <w:pPr>
        <w:pStyle w:val="ListParagraph"/>
        <w:numPr>
          <w:ilvl w:val="0"/>
          <w:numId w:val="15"/>
        </w:numPr>
        <w:jc w:val="both"/>
        <w:rPr>
          <w:rFonts w:ascii="Arial" w:hAnsi="Arial" w:cs="Arial"/>
          <w:sz w:val="22"/>
          <w:szCs w:val="22"/>
        </w:rPr>
      </w:pPr>
      <w:r w:rsidRPr="008C215A">
        <w:rPr>
          <w:rFonts w:ascii="Arial" w:hAnsi="Arial" w:cs="Arial"/>
          <w:sz w:val="22"/>
          <w:szCs w:val="22"/>
        </w:rPr>
        <w:t>To engage with parents/carers of students at risk of anaphylaxis in assessing risks, developing risk minimisation strategies and management strategies for the student.</w:t>
      </w:r>
    </w:p>
    <w:p w:rsidR="00A55B75" w:rsidRPr="00F37EED" w:rsidRDefault="00A55B75" w:rsidP="00A55B75">
      <w:pPr>
        <w:jc w:val="both"/>
        <w:rPr>
          <w:rFonts w:ascii="Arial" w:hAnsi="Arial" w:cs="Arial"/>
          <w:sz w:val="22"/>
          <w:szCs w:val="22"/>
        </w:rPr>
      </w:pPr>
    </w:p>
    <w:p w:rsidR="00B074BE" w:rsidRPr="008C215A" w:rsidRDefault="00A55B75" w:rsidP="008C215A">
      <w:pPr>
        <w:pStyle w:val="ListParagraph"/>
        <w:numPr>
          <w:ilvl w:val="0"/>
          <w:numId w:val="15"/>
        </w:numPr>
        <w:jc w:val="both"/>
        <w:rPr>
          <w:rFonts w:ascii="Arial" w:hAnsi="Arial" w:cs="Arial"/>
          <w:sz w:val="22"/>
          <w:szCs w:val="22"/>
        </w:rPr>
      </w:pPr>
      <w:r w:rsidRPr="008C215A">
        <w:rPr>
          <w:rFonts w:ascii="Arial" w:hAnsi="Arial" w:cs="Arial"/>
          <w:sz w:val="22"/>
          <w:szCs w:val="22"/>
        </w:rPr>
        <w:t xml:space="preserve">To ensure that </w:t>
      </w:r>
      <w:r w:rsidR="00B074BE" w:rsidRPr="008C215A">
        <w:rPr>
          <w:rFonts w:ascii="Arial" w:hAnsi="Arial" w:cs="Arial"/>
          <w:sz w:val="22"/>
          <w:szCs w:val="22"/>
        </w:rPr>
        <w:t xml:space="preserve">school </w:t>
      </w:r>
      <w:proofErr w:type="gramStart"/>
      <w:r w:rsidRPr="008C215A">
        <w:rPr>
          <w:rFonts w:ascii="Arial" w:hAnsi="Arial" w:cs="Arial"/>
          <w:sz w:val="22"/>
          <w:szCs w:val="22"/>
        </w:rPr>
        <w:t xml:space="preserve">staff </w:t>
      </w:r>
      <w:r w:rsidR="00B074BE" w:rsidRPr="008C215A">
        <w:rPr>
          <w:rFonts w:ascii="Arial" w:hAnsi="Arial" w:cs="Arial"/>
          <w:sz w:val="22"/>
          <w:szCs w:val="22"/>
        </w:rPr>
        <w:t>have</w:t>
      </w:r>
      <w:proofErr w:type="gramEnd"/>
      <w:r w:rsidR="00B074BE" w:rsidRPr="008C215A">
        <w:rPr>
          <w:rFonts w:ascii="Arial" w:hAnsi="Arial" w:cs="Arial"/>
          <w:sz w:val="22"/>
          <w:szCs w:val="22"/>
        </w:rPr>
        <w:t xml:space="preserve"> regular training in recognising and responding appropriately to an anaphylactic reaction, including competently administering an EpiPen.</w:t>
      </w:r>
      <w:r w:rsidRPr="008C215A">
        <w:rPr>
          <w:rFonts w:ascii="Arial" w:hAnsi="Arial" w:cs="Arial"/>
          <w:sz w:val="22"/>
          <w:szCs w:val="22"/>
        </w:rPr>
        <w:t xml:space="preserve"> </w:t>
      </w:r>
    </w:p>
    <w:p w:rsidR="00B074BE" w:rsidRPr="00F37EED" w:rsidRDefault="00B074BE" w:rsidP="00A55B75">
      <w:pPr>
        <w:jc w:val="both"/>
        <w:rPr>
          <w:rFonts w:ascii="Arial" w:hAnsi="Arial" w:cs="Arial"/>
          <w:sz w:val="22"/>
          <w:szCs w:val="22"/>
        </w:rPr>
      </w:pPr>
    </w:p>
    <w:p w:rsidR="00792FB9" w:rsidRPr="00F37EED" w:rsidRDefault="00792FB9" w:rsidP="00792FB9">
      <w:pPr>
        <w:jc w:val="both"/>
        <w:rPr>
          <w:rFonts w:ascii="Arial" w:hAnsi="Arial" w:cs="Arial"/>
          <w:b/>
          <w:sz w:val="22"/>
          <w:szCs w:val="22"/>
          <w:u w:val="single"/>
        </w:rPr>
      </w:pPr>
      <w:r w:rsidRPr="00F37EED">
        <w:rPr>
          <w:rFonts w:ascii="Arial" w:hAnsi="Arial" w:cs="Arial"/>
          <w:b/>
          <w:sz w:val="22"/>
          <w:szCs w:val="22"/>
          <w:u w:val="single"/>
        </w:rPr>
        <w:t>Staff Training</w:t>
      </w:r>
      <w:r w:rsidR="00733B89">
        <w:rPr>
          <w:rFonts w:ascii="Arial" w:hAnsi="Arial" w:cs="Arial"/>
          <w:b/>
          <w:sz w:val="22"/>
          <w:szCs w:val="22"/>
          <w:u w:val="single"/>
        </w:rPr>
        <w:t>:</w:t>
      </w:r>
      <w:r w:rsidRPr="00F37EED">
        <w:rPr>
          <w:rFonts w:ascii="Arial" w:hAnsi="Arial" w:cs="Arial"/>
          <w:b/>
          <w:sz w:val="22"/>
          <w:szCs w:val="22"/>
          <w:u w:val="single"/>
        </w:rPr>
        <w:t xml:space="preserve"> </w:t>
      </w:r>
    </w:p>
    <w:p w:rsidR="00792FB9" w:rsidRPr="00D07F79" w:rsidRDefault="00792FB9" w:rsidP="00792FB9">
      <w:pPr>
        <w:jc w:val="both"/>
        <w:rPr>
          <w:rFonts w:ascii="Arial" w:hAnsi="Arial" w:cs="Arial"/>
          <w:color w:val="FF0000"/>
          <w:sz w:val="22"/>
          <w:szCs w:val="22"/>
        </w:rPr>
      </w:pPr>
      <w:r w:rsidRPr="00F37EED">
        <w:rPr>
          <w:rFonts w:ascii="Arial" w:hAnsi="Arial" w:cs="Arial"/>
          <w:sz w:val="22"/>
          <w:szCs w:val="22"/>
        </w:rPr>
        <w:t xml:space="preserve">All staff at Mary Immaculate Primary School will meet the anaphylaxis training requirements of MO706 </w:t>
      </w:r>
      <w:r w:rsidR="00733B89">
        <w:rPr>
          <w:rFonts w:ascii="Arial" w:hAnsi="Arial" w:cs="Arial"/>
          <w:sz w:val="22"/>
          <w:szCs w:val="22"/>
        </w:rPr>
        <w:t xml:space="preserve">through either face-to-face training onsite by an </w:t>
      </w:r>
      <w:proofErr w:type="gramStart"/>
      <w:r w:rsidR="00733B89">
        <w:rPr>
          <w:rFonts w:ascii="Arial" w:hAnsi="Arial" w:cs="Arial"/>
          <w:sz w:val="22"/>
          <w:szCs w:val="22"/>
        </w:rPr>
        <w:t>accredited  facilitator</w:t>
      </w:r>
      <w:proofErr w:type="gramEnd"/>
      <w:r w:rsidR="00733B89">
        <w:rPr>
          <w:rFonts w:ascii="Arial" w:hAnsi="Arial" w:cs="Arial"/>
          <w:sz w:val="22"/>
          <w:szCs w:val="22"/>
        </w:rPr>
        <w:t xml:space="preserve"> or through</w:t>
      </w:r>
      <w:r w:rsidRPr="00F37EED">
        <w:rPr>
          <w:rFonts w:ascii="Arial" w:hAnsi="Arial" w:cs="Arial"/>
          <w:sz w:val="22"/>
          <w:szCs w:val="22"/>
        </w:rPr>
        <w:t xml:space="preserve"> </w:t>
      </w:r>
      <w:r w:rsidRPr="00F37EED">
        <w:rPr>
          <w:rFonts w:ascii="Arial" w:hAnsi="Arial" w:cs="Arial"/>
          <w:i/>
          <w:sz w:val="22"/>
          <w:szCs w:val="22"/>
        </w:rPr>
        <w:t>ACSIA Anaphylaxis e-training for Victorian Schools</w:t>
      </w:r>
      <w:r w:rsidR="00733B89">
        <w:rPr>
          <w:rFonts w:ascii="Arial" w:hAnsi="Arial" w:cs="Arial"/>
          <w:i/>
          <w:sz w:val="22"/>
          <w:szCs w:val="22"/>
        </w:rPr>
        <w:t>,</w:t>
      </w:r>
      <w:r w:rsidRPr="00F37EED">
        <w:rPr>
          <w:rFonts w:ascii="Arial" w:hAnsi="Arial" w:cs="Arial"/>
          <w:i/>
          <w:sz w:val="22"/>
          <w:szCs w:val="22"/>
        </w:rPr>
        <w:t xml:space="preserve"> </w:t>
      </w:r>
      <w:r w:rsidRPr="00F37EED">
        <w:rPr>
          <w:rFonts w:ascii="Arial" w:hAnsi="Arial" w:cs="Arial"/>
          <w:sz w:val="22"/>
          <w:szCs w:val="22"/>
        </w:rPr>
        <w:t>followed by a competency check by a School Anaphylaxis Supervisor</w:t>
      </w:r>
      <w:r w:rsidR="00D07F79">
        <w:rPr>
          <w:rFonts w:ascii="Arial" w:hAnsi="Arial" w:cs="Arial"/>
          <w:sz w:val="22"/>
          <w:szCs w:val="22"/>
        </w:rPr>
        <w:t xml:space="preserve"> – this capability must be tested within 30</w:t>
      </w:r>
      <w:r w:rsidR="00733B89">
        <w:rPr>
          <w:rFonts w:ascii="Arial" w:hAnsi="Arial" w:cs="Arial"/>
          <w:sz w:val="22"/>
          <w:szCs w:val="22"/>
        </w:rPr>
        <w:t xml:space="preserve"> </w:t>
      </w:r>
      <w:r w:rsidR="00D07F79">
        <w:rPr>
          <w:rFonts w:ascii="Arial" w:hAnsi="Arial" w:cs="Arial"/>
          <w:sz w:val="22"/>
          <w:szCs w:val="22"/>
        </w:rPr>
        <w:t>days of completion of the online course</w:t>
      </w:r>
      <w:r w:rsidRPr="00F37EED">
        <w:rPr>
          <w:rFonts w:ascii="Arial" w:hAnsi="Arial" w:cs="Arial"/>
          <w:sz w:val="22"/>
          <w:szCs w:val="22"/>
        </w:rPr>
        <w:t xml:space="preserve">.  In addition, two staff </w:t>
      </w:r>
      <w:proofErr w:type="gramStart"/>
      <w:r w:rsidRPr="00F37EED">
        <w:rPr>
          <w:rFonts w:ascii="Arial" w:hAnsi="Arial" w:cs="Arial"/>
          <w:sz w:val="22"/>
          <w:szCs w:val="22"/>
        </w:rPr>
        <w:t>are</w:t>
      </w:r>
      <w:proofErr w:type="gramEnd"/>
      <w:r w:rsidRPr="00F37EED">
        <w:rPr>
          <w:rFonts w:ascii="Arial" w:hAnsi="Arial" w:cs="Arial"/>
          <w:sz w:val="22"/>
          <w:szCs w:val="22"/>
        </w:rPr>
        <w:t xml:space="preserve"> </w:t>
      </w:r>
      <w:r w:rsidR="00D07F79">
        <w:rPr>
          <w:rFonts w:ascii="Arial" w:hAnsi="Arial" w:cs="Arial"/>
          <w:sz w:val="22"/>
          <w:szCs w:val="22"/>
        </w:rPr>
        <w:t xml:space="preserve">nominated as </w:t>
      </w:r>
      <w:r w:rsidRPr="00F37EED">
        <w:rPr>
          <w:rFonts w:ascii="Arial" w:hAnsi="Arial" w:cs="Arial"/>
          <w:sz w:val="22"/>
          <w:szCs w:val="22"/>
        </w:rPr>
        <w:t xml:space="preserve">School Anaphylaxis Supervisors and will complete the </w:t>
      </w:r>
      <w:r w:rsidRPr="00F37EED">
        <w:rPr>
          <w:rFonts w:ascii="Arial" w:hAnsi="Arial" w:cs="Arial"/>
          <w:i/>
          <w:sz w:val="22"/>
          <w:szCs w:val="22"/>
        </w:rPr>
        <w:t>Course in Verifying the Correct Use of Adrenaline Autoinjector Devices 22303VIC.</w:t>
      </w:r>
      <w:r w:rsidR="00D07F79">
        <w:rPr>
          <w:rFonts w:ascii="Arial" w:hAnsi="Arial" w:cs="Arial"/>
          <w:i/>
          <w:sz w:val="22"/>
          <w:szCs w:val="22"/>
        </w:rPr>
        <w:t xml:space="preserve"> </w:t>
      </w:r>
      <w:r w:rsidR="00D07F79">
        <w:rPr>
          <w:rFonts w:ascii="Arial" w:hAnsi="Arial" w:cs="Arial"/>
          <w:sz w:val="22"/>
          <w:szCs w:val="22"/>
        </w:rPr>
        <w:t>The online training course will need to be repeated, together with the autoinjector competency assessment, every two years.</w:t>
      </w:r>
    </w:p>
    <w:p w:rsidR="00792FB9" w:rsidRDefault="00792FB9" w:rsidP="00792FB9">
      <w:pPr>
        <w:jc w:val="both"/>
        <w:rPr>
          <w:rFonts w:ascii="Arial" w:hAnsi="Arial" w:cs="Arial"/>
          <w:color w:val="FF0000"/>
          <w:sz w:val="22"/>
          <w:szCs w:val="22"/>
        </w:rPr>
      </w:pPr>
    </w:p>
    <w:p w:rsidR="00733B89" w:rsidRDefault="00733B89" w:rsidP="00792FB9">
      <w:pPr>
        <w:jc w:val="both"/>
        <w:rPr>
          <w:rFonts w:ascii="Arial" w:hAnsi="Arial" w:cs="Arial"/>
          <w:color w:val="FF0000"/>
          <w:sz w:val="22"/>
          <w:szCs w:val="22"/>
        </w:rPr>
      </w:pPr>
    </w:p>
    <w:p w:rsidR="00733B89" w:rsidRDefault="00733B89" w:rsidP="00792FB9">
      <w:pPr>
        <w:jc w:val="both"/>
        <w:rPr>
          <w:rFonts w:ascii="Arial" w:hAnsi="Arial" w:cs="Arial"/>
          <w:color w:val="FF0000"/>
          <w:sz w:val="22"/>
          <w:szCs w:val="22"/>
        </w:rPr>
      </w:pPr>
    </w:p>
    <w:p w:rsidR="00733B89" w:rsidRDefault="00733B89" w:rsidP="00792FB9">
      <w:pPr>
        <w:jc w:val="both"/>
        <w:rPr>
          <w:rFonts w:ascii="Arial" w:hAnsi="Arial" w:cs="Arial"/>
          <w:color w:val="FF0000"/>
          <w:sz w:val="22"/>
          <w:szCs w:val="22"/>
        </w:rPr>
      </w:pPr>
    </w:p>
    <w:p w:rsidR="00733B89" w:rsidRDefault="00733B89" w:rsidP="00792FB9">
      <w:pPr>
        <w:jc w:val="both"/>
        <w:rPr>
          <w:rFonts w:ascii="Arial" w:hAnsi="Arial" w:cs="Arial"/>
          <w:color w:val="FF0000"/>
          <w:sz w:val="22"/>
          <w:szCs w:val="22"/>
        </w:rPr>
      </w:pPr>
    </w:p>
    <w:p w:rsidR="00733B89" w:rsidRPr="00F37EED" w:rsidRDefault="00733B89" w:rsidP="00792FB9">
      <w:pPr>
        <w:jc w:val="both"/>
        <w:rPr>
          <w:rFonts w:ascii="Arial" w:hAnsi="Arial" w:cs="Arial"/>
          <w:color w:val="FF0000"/>
          <w:sz w:val="22"/>
          <w:szCs w:val="22"/>
        </w:rPr>
      </w:pPr>
    </w:p>
    <w:p w:rsidR="00C175BE" w:rsidRPr="00F37EED" w:rsidRDefault="00C175BE" w:rsidP="00C175BE">
      <w:pPr>
        <w:autoSpaceDE w:val="0"/>
        <w:autoSpaceDN w:val="0"/>
        <w:adjustRightInd w:val="0"/>
        <w:spacing w:before="120"/>
        <w:jc w:val="both"/>
        <w:rPr>
          <w:rFonts w:ascii="Arial" w:hAnsi="Arial" w:cs="Arial"/>
          <w:sz w:val="22"/>
          <w:szCs w:val="22"/>
        </w:rPr>
      </w:pPr>
      <w:r w:rsidRPr="00F37EED">
        <w:rPr>
          <w:rFonts w:ascii="Arial" w:hAnsi="Arial" w:cs="Arial"/>
          <w:sz w:val="22"/>
          <w:szCs w:val="22"/>
        </w:rPr>
        <w:t>In addition, all staff will participate in a briefing, to occur twice per calendar year, with the first briefing to be held at the beginning of the school year on:</w:t>
      </w:r>
    </w:p>
    <w:p w:rsidR="00C175BE" w:rsidRPr="00D07F79" w:rsidRDefault="00C175BE" w:rsidP="008C215A">
      <w:pPr>
        <w:pStyle w:val="ListBullet"/>
        <w:rPr>
          <w:sz w:val="22"/>
          <w:szCs w:val="22"/>
        </w:rPr>
      </w:pPr>
      <w:r w:rsidRPr="00D07F79">
        <w:rPr>
          <w:sz w:val="22"/>
          <w:szCs w:val="22"/>
        </w:rPr>
        <w:t>legal requirements as outlined in Ministerial Order 706</w:t>
      </w:r>
    </w:p>
    <w:p w:rsidR="00D07F79" w:rsidRPr="00D07F79" w:rsidRDefault="00C175BE" w:rsidP="00D07F79">
      <w:pPr>
        <w:pStyle w:val="ListBullet"/>
        <w:jc w:val="both"/>
        <w:rPr>
          <w:rFonts w:cs="Arial"/>
          <w:sz w:val="22"/>
          <w:szCs w:val="22"/>
        </w:rPr>
      </w:pPr>
      <w:r w:rsidRPr="00F37EED">
        <w:rPr>
          <w:rFonts w:cs="Arial"/>
          <w:sz w:val="22"/>
          <w:szCs w:val="22"/>
        </w:rPr>
        <w:t>pictures of the students at your school at risk of anaphylaxis, their allergens, year levels and risk management plans that are in place</w:t>
      </w:r>
    </w:p>
    <w:p w:rsidR="00C175BE" w:rsidRPr="00D07F79" w:rsidRDefault="00C175BE" w:rsidP="00D07F79">
      <w:pPr>
        <w:pStyle w:val="ListBullet"/>
        <w:jc w:val="both"/>
        <w:rPr>
          <w:rFonts w:cs="Arial"/>
          <w:sz w:val="22"/>
          <w:szCs w:val="22"/>
        </w:rPr>
      </w:pPr>
      <w:r w:rsidRPr="00F37EED">
        <w:rPr>
          <w:rFonts w:cs="Arial"/>
          <w:sz w:val="22"/>
          <w:szCs w:val="22"/>
        </w:rPr>
        <w:t>signs and symptoms of anaphylaxis</w:t>
      </w:r>
    </w:p>
    <w:p w:rsidR="00C175BE" w:rsidRPr="00F37EED" w:rsidRDefault="00C175BE" w:rsidP="00C175BE">
      <w:pPr>
        <w:pStyle w:val="ListBullet"/>
        <w:jc w:val="both"/>
        <w:rPr>
          <w:rFonts w:cs="Arial"/>
          <w:sz w:val="22"/>
          <w:szCs w:val="22"/>
        </w:rPr>
      </w:pPr>
      <w:r w:rsidRPr="00F37EED">
        <w:rPr>
          <w:rFonts w:cs="Arial"/>
          <w:sz w:val="22"/>
          <w:szCs w:val="22"/>
        </w:rPr>
        <w:t>ASCIA Anaphylaxis e-training</w:t>
      </w:r>
    </w:p>
    <w:p w:rsidR="00C175BE" w:rsidRPr="00F37EED" w:rsidRDefault="00C175BE" w:rsidP="00C175BE">
      <w:pPr>
        <w:pStyle w:val="ListBullet"/>
        <w:jc w:val="both"/>
        <w:rPr>
          <w:rFonts w:cs="Arial"/>
          <w:sz w:val="22"/>
          <w:szCs w:val="22"/>
        </w:rPr>
      </w:pPr>
      <w:r w:rsidRPr="00F37EED">
        <w:rPr>
          <w:rFonts w:cs="Arial"/>
          <w:sz w:val="22"/>
          <w:szCs w:val="22"/>
        </w:rPr>
        <w:t>ASCIA Action Plan for Anaphylaxis and how to administer an EpiPen®</w:t>
      </w:r>
    </w:p>
    <w:p w:rsidR="00C175BE" w:rsidRPr="00F37EED" w:rsidRDefault="00C175BE" w:rsidP="00C175BE">
      <w:pPr>
        <w:pStyle w:val="ListBullet"/>
        <w:jc w:val="both"/>
        <w:rPr>
          <w:rFonts w:cs="Arial"/>
          <w:sz w:val="22"/>
          <w:szCs w:val="22"/>
        </w:rPr>
      </w:pPr>
      <w:r w:rsidRPr="00F37EED">
        <w:rPr>
          <w:rFonts w:cs="Arial"/>
          <w:sz w:val="22"/>
          <w:szCs w:val="22"/>
        </w:rPr>
        <w:t>the school’s First Aid policy and emergency response procedures</w:t>
      </w:r>
    </w:p>
    <w:p w:rsidR="00C175BE" w:rsidRPr="00F37EED" w:rsidRDefault="00C175BE" w:rsidP="00C175BE">
      <w:pPr>
        <w:pStyle w:val="ListBullet"/>
        <w:jc w:val="both"/>
        <w:rPr>
          <w:rFonts w:cs="Arial"/>
          <w:sz w:val="22"/>
          <w:szCs w:val="22"/>
        </w:rPr>
      </w:pPr>
      <w:proofErr w:type="gramStart"/>
      <w:r w:rsidRPr="00F37EED">
        <w:rPr>
          <w:rFonts w:cs="Arial"/>
          <w:sz w:val="22"/>
          <w:szCs w:val="22"/>
        </w:rPr>
        <w:t>on-going</w:t>
      </w:r>
      <w:proofErr w:type="gramEnd"/>
      <w:r w:rsidRPr="00F37EED">
        <w:rPr>
          <w:rFonts w:cs="Arial"/>
          <w:sz w:val="22"/>
          <w:szCs w:val="22"/>
        </w:rPr>
        <w:t xml:space="preserve"> support and training.</w:t>
      </w:r>
    </w:p>
    <w:p w:rsidR="00C175BE" w:rsidRPr="00F37EED" w:rsidRDefault="00C175BE" w:rsidP="00C175BE">
      <w:pPr>
        <w:autoSpaceDE w:val="0"/>
        <w:autoSpaceDN w:val="0"/>
        <w:adjustRightInd w:val="0"/>
        <w:jc w:val="both"/>
        <w:rPr>
          <w:rFonts w:ascii="Arial" w:hAnsi="Arial" w:cs="Arial"/>
          <w:sz w:val="22"/>
          <w:szCs w:val="22"/>
        </w:rPr>
      </w:pPr>
    </w:p>
    <w:p w:rsidR="00C175BE" w:rsidRPr="00F37EED" w:rsidRDefault="00C175BE" w:rsidP="00C175BE">
      <w:pPr>
        <w:autoSpaceDE w:val="0"/>
        <w:autoSpaceDN w:val="0"/>
        <w:adjustRightInd w:val="0"/>
        <w:jc w:val="both"/>
        <w:rPr>
          <w:rFonts w:ascii="Arial" w:hAnsi="Arial" w:cs="Arial"/>
          <w:sz w:val="22"/>
          <w:szCs w:val="22"/>
        </w:rPr>
      </w:pPr>
      <w:r w:rsidRPr="00F37EED">
        <w:rPr>
          <w:rFonts w:ascii="Arial" w:hAnsi="Arial" w:cs="Arial"/>
          <w:sz w:val="22"/>
          <w:szCs w:val="22"/>
        </w:rPr>
        <w:t xml:space="preserve">The briefing will be conducted by a member of the school </w:t>
      </w:r>
      <w:proofErr w:type="gramStart"/>
      <w:r w:rsidRPr="00F37EED">
        <w:rPr>
          <w:rFonts w:ascii="Arial" w:hAnsi="Arial" w:cs="Arial"/>
          <w:sz w:val="22"/>
          <w:szCs w:val="22"/>
        </w:rPr>
        <w:t>staff</w:t>
      </w:r>
      <w:proofErr w:type="gramEnd"/>
      <w:r w:rsidRPr="00F37EED">
        <w:rPr>
          <w:rFonts w:ascii="Arial" w:hAnsi="Arial" w:cs="Arial"/>
          <w:sz w:val="22"/>
          <w:szCs w:val="22"/>
        </w:rPr>
        <w:t xml:space="preserve"> who is nominated as a School Anaphylaxis Supervisor</w:t>
      </w:r>
      <w:r w:rsidR="00FA5C1A">
        <w:rPr>
          <w:rFonts w:ascii="Arial" w:hAnsi="Arial" w:cs="Arial"/>
          <w:sz w:val="22"/>
          <w:szCs w:val="22"/>
        </w:rPr>
        <w:t xml:space="preserve"> and/or the Principal</w:t>
      </w:r>
      <w:r w:rsidRPr="00F37EED">
        <w:rPr>
          <w:rFonts w:ascii="Arial" w:hAnsi="Arial" w:cs="Arial"/>
          <w:sz w:val="22"/>
          <w:szCs w:val="22"/>
        </w:rPr>
        <w:t>, and who has successfully completed an approved anaphylaxis management training course in the last two years.</w:t>
      </w:r>
    </w:p>
    <w:p w:rsidR="00C175BE" w:rsidRPr="00F37EED" w:rsidRDefault="00C175BE" w:rsidP="00C175BE">
      <w:pPr>
        <w:autoSpaceDE w:val="0"/>
        <w:autoSpaceDN w:val="0"/>
        <w:adjustRightInd w:val="0"/>
        <w:jc w:val="both"/>
        <w:rPr>
          <w:rFonts w:ascii="Arial" w:hAnsi="Arial" w:cs="Arial"/>
          <w:sz w:val="22"/>
          <w:szCs w:val="22"/>
        </w:rPr>
      </w:pPr>
    </w:p>
    <w:p w:rsidR="00C175BE" w:rsidRPr="00F37EED" w:rsidRDefault="00440DFD" w:rsidP="00C175BE">
      <w:pPr>
        <w:autoSpaceDE w:val="0"/>
        <w:autoSpaceDN w:val="0"/>
        <w:adjustRightInd w:val="0"/>
        <w:jc w:val="both"/>
        <w:rPr>
          <w:rFonts w:ascii="Arial" w:hAnsi="Arial" w:cs="Arial"/>
          <w:sz w:val="22"/>
          <w:szCs w:val="22"/>
        </w:rPr>
      </w:pPr>
      <w:r w:rsidRPr="00F37EED">
        <w:rPr>
          <w:rFonts w:ascii="Arial" w:hAnsi="Arial" w:cs="Arial"/>
          <w:sz w:val="22"/>
          <w:szCs w:val="22"/>
        </w:rPr>
        <w:t>The P</w:t>
      </w:r>
      <w:r w:rsidR="00C175BE" w:rsidRPr="00F37EED">
        <w:rPr>
          <w:rFonts w:ascii="Arial" w:hAnsi="Arial" w:cs="Arial"/>
          <w:sz w:val="22"/>
          <w:szCs w:val="22"/>
        </w:rPr>
        <w:t xml:space="preserve">rincipal will ensure that while the student is under the care or supervision of the school, including excursions, yard duty, camps and special event days, there is a sufficient number of school staff present who </w:t>
      </w:r>
      <w:proofErr w:type="gramStart"/>
      <w:r w:rsidR="00C175BE" w:rsidRPr="00F37EED">
        <w:rPr>
          <w:rFonts w:ascii="Arial" w:hAnsi="Arial" w:cs="Arial"/>
          <w:sz w:val="22"/>
          <w:szCs w:val="22"/>
        </w:rPr>
        <w:t>have</w:t>
      </w:r>
      <w:proofErr w:type="gramEnd"/>
      <w:r w:rsidR="00C175BE" w:rsidRPr="00F37EED">
        <w:rPr>
          <w:rFonts w:ascii="Arial" w:hAnsi="Arial" w:cs="Arial"/>
          <w:sz w:val="22"/>
          <w:szCs w:val="22"/>
        </w:rPr>
        <w:t xml:space="preserve"> successfully completed an anaphylaxis management training course.</w:t>
      </w:r>
    </w:p>
    <w:p w:rsidR="00792FB9" w:rsidRPr="00F37EED" w:rsidRDefault="00792FB9" w:rsidP="00A55B75">
      <w:pPr>
        <w:jc w:val="both"/>
        <w:rPr>
          <w:rFonts w:ascii="Arial" w:hAnsi="Arial" w:cs="Arial"/>
          <w:sz w:val="22"/>
          <w:szCs w:val="22"/>
        </w:rPr>
      </w:pPr>
    </w:p>
    <w:p w:rsidR="00A55B75" w:rsidRPr="00F37EED" w:rsidRDefault="00A55B75" w:rsidP="00A55B75">
      <w:pPr>
        <w:jc w:val="both"/>
        <w:rPr>
          <w:rFonts w:ascii="Arial" w:hAnsi="Arial" w:cs="Arial"/>
          <w:b/>
          <w:sz w:val="22"/>
          <w:szCs w:val="22"/>
          <w:u w:val="single"/>
        </w:rPr>
      </w:pPr>
      <w:r w:rsidRPr="00F37EED">
        <w:rPr>
          <w:rFonts w:ascii="Arial" w:hAnsi="Arial" w:cs="Arial"/>
          <w:b/>
          <w:sz w:val="22"/>
          <w:szCs w:val="22"/>
          <w:u w:val="single"/>
        </w:rPr>
        <w:t>Management Plans</w:t>
      </w:r>
    </w:p>
    <w:p w:rsidR="00A55B75" w:rsidRPr="00D07F79" w:rsidRDefault="00D07F79" w:rsidP="00A55B75">
      <w:pPr>
        <w:jc w:val="both"/>
        <w:rPr>
          <w:rFonts w:ascii="Arial" w:hAnsi="Arial" w:cs="Arial"/>
          <w:b/>
          <w:sz w:val="22"/>
          <w:szCs w:val="22"/>
        </w:rPr>
      </w:pPr>
      <w:r>
        <w:rPr>
          <w:rFonts w:ascii="Arial" w:hAnsi="Arial" w:cs="Arial"/>
          <w:sz w:val="22"/>
          <w:szCs w:val="22"/>
        </w:rPr>
        <w:t>The P</w:t>
      </w:r>
      <w:r w:rsidR="00A55B75" w:rsidRPr="00F37EED">
        <w:rPr>
          <w:rFonts w:ascii="Arial" w:hAnsi="Arial" w:cs="Arial"/>
          <w:sz w:val="22"/>
          <w:szCs w:val="22"/>
        </w:rPr>
        <w:t xml:space="preserve">rincipal will ensure that an Individual Anaphylaxis </w:t>
      </w:r>
      <w:r w:rsidR="00440DFD" w:rsidRPr="00F37EED">
        <w:rPr>
          <w:rFonts w:ascii="Arial" w:hAnsi="Arial" w:cs="Arial"/>
          <w:sz w:val="22"/>
          <w:szCs w:val="22"/>
        </w:rPr>
        <w:t xml:space="preserve">Management </w:t>
      </w:r>
      <w:r w:rsidR="00A55B75" w:rsidRPr="00F37EED">
        <w:rPr>
          <w:rFonts w:ascii="Arial" w:hAnsi="Arial" w:cs="Arial"/>
          <w:sz w:val="22"/>
          <w:szCs w:val="22"/>
        </w:rPr>
        <w:t xml:space="preserve">Plan is developed, in consultation with the students’ parents, for any student who has been diagnosed by a Medical Practitioner as being at risk of anaphylaxis.  </w:t>
      </w:r>
      <w:r w:rsidR="00440DFD" w:rsidRPr="00F37EED">
        <w:rPr>
          <w:rFonts w:ascii="Arial" w:hAnsi="Arial" w:cs="Arial"/>
          <w:sz w:val="22"/>
          <w:szCs w:val="22"/>
        </w:rPr>
        <w:t>The I</w:t>
      </w:r>
      <w:r w:rsidR="00A55B75" w:rsidRPr="00F37EED">
        <w:rPr>
          <w:rFonts w:ascii="Arial" w:hAnsi="Arial" w:cs="Arial"/>
          <w:sz w:val="22"/>
          <w:szCs w:val="22"/>
        </w:rPr>
        <w:t xml:space="preserve">ndividual </w:t>
      </w:r>
      <w:r w:rsidR="00440DFD" w:rsidRPr="00F37EED">
        <w:rPr>
          <w:rFonts w:ascii="Arial" w:hAnsi="Arial" w:cs="Arial"/>
          <w:sz w:val="22"/>
          <w:szCs w:val="22"/>
        </w:rPr>
        <w:t>Anaphylaxis Management P</w:t>
      </w:r>
      <w:r w:rsidR="00A55B75" w:rsidRPr="00F37EED">
        <w:rPr>
          <w:rFonts w:ascii="Arial" w:hAnsi="Arial" w:cs="Arial"/>
          <w:sz w:val="22"/>
          <w:szCs w:val="22"/>
        </w:rPr>
        <w:t>lan will be in place as soon as practicable after the student enrols and where possible, before their first day of school.</w:t>
      </w:r>
      <w:r>
        <w:rPr>
          <w:rFonts w:ascii="Arial" w:hAnsi="Arial" w:cs="Arial"/>
          <w:sz w:val="22"/>
          <w:szCs w:val="22"/>
        </w:rPr>
        <w:t xml:space="preserve">  A blank copy of an </w:t>
      </w:r>
      <w:r w:rsidRPr="00F37EED">
        <w:rPr>
          <w:rFonts w:ascii="Arial" w:hAnsi="Arial" w:cs="Arial"/>
          <w:sz w:val="22"/>
          <w:szCs w:val="22"/>
        </w:rPr>
        <w:t>Individual Anaphylaxis Management Plan</w:t>
      </w:r>
      <w:r>
        <w:rPr>
          <w:rFonts w:ascii="Arial" w:hAnsi="Arial" w:cs="Arial"/>
          <w:sz w:val="22"/>
          <w:szCs w:val="22"/>
        </w:rPr>
        <w:t xml:space="preserve"> will be part of the Beginning of the Year Pack.</w:t>
      </w:r>
    </w:p>
    <w:p w:rsidR="00A55B75" w:rsidRPr="00F37EED" w:rsidRDefault="00A55B75" w:rsidP="00A55B75">
      <w:pPr>
        <w:jc w:val="both"/>
        <w:rPr>
          <w:rFonts w:ascii="Arial" w:hAnsi="Arial" w:cs="Arial"/>
          <w:sz w:val="22"/>
          <w:szCs w:val="22"/>
        </w:rPr>
      </w:pPr>
    </w:p>
    <w:p w:rsidR="00A55B75" w:rsidRPr="00F37EED" w:rsidRDefault="00A55B75" w:rsidP="00A55B75">
      <w:pPr>
        <w:jc w:val="both"/>
        <w:rPr>
          <w:rFonts w:ascii="Arial" w:hAnsi="Arial" w:cs="Arial"/>
          <w:sz w:val="22"/>
          <w:szCs w:val="22"/>
        </w:rPr>
      </w:pPr>
      <w:r w:rsidRPr="00F37EED">
        <w:rPr>
          <w:rFonts w:ascii="Arial" w:hAnsi="Arial" w:cs="Arial"/>
          <w:sz w:val="22"/>
          <w:szCs w:val="22"/>
        </w:rPr>
        <w:t>The individual anaphylaxis management plan will set out the following:</w:t>
      </w:r>
    </w:p>
    <w:p w:rsidR="00440DFD" w:rsidRPr="00F37EED" w:rsidRDefault="00440DFD" w:rsidP="00440DFD">
      <w:pPr>
        <w:pStyle w:val="ListBullet"/>
        <w:jc w:val="both"/>
        <w:rPr>
          <w:rFonts w:cs="Arial"/>
          <w:sz w:val="22"/>
          <w:szCs w:val="22"/>
        </w:rPr>
      </w:pPr>
      <w:r w:rsidRPr="00F37EED">
        <w:rPr>
          <w:rFonts w:cs="Arial"/>
          <w:sz w:val="22"/>
          <w:szCs w:val="22"/>
        </w:rPr>
        <w:t>information about the student’s medical condition that relates to allergy and the potential for anaphylactic reaction, including the type of allergy/allergies the student has and the signs or symptoms the student might exhibit in the event of an allergic reaction (based on a written diagnosis from a medical practitioner)</w:t>
      </w:r>
    </w:p>
    <w:p w:rsidR="00440DFD" w:rsidRPr="00F37EED" w:rsidRDefault="00440DFD" w:rsidP="00440DFD">
      <w:pPr>
        <w:pStyle w:val="ListBullet"/>
        <w:jc w:val="both"/>
        <w:rPr>
          <w:rFonts w:cs="Arial"/>
          <w:sz w:val="22"/>
          <w:szCs w:val="22"/>
        </w:rPr>
      </w:pPr>
      <w:r w:rsidRPr="00F37EED">
        <w:rPr>
          <w:rFonts w:cs="Arial"/>
          <w:sz w:val="22"/>
          <w:szCs w:val="22"/>
        </w:rPr>
        <w:t>strategies to minimise the risk of exposure to known allergens while the student is under the care or supervision of school staff, for in-school and out-of-school settings including in the school yard, at camps and excursions, or at special events conducted, organised or attended by the school</w:t>
      </w:r>
    </w:p>
    <w:p w:rsidR="00440DFD" w:rsidRPr="00F37EED" w:rsidRDefault="00440DFD" w:rsidP="00440DFD">
      <w:pPr>
        <w:pStyle w:val="ListBullet"/>
        <w:jc w:val="both"/>
        <w:rPr>
          <w:rFonts w:cs="Arial"/>
          <w:sz w:val="22"/>
          <w:szCs w:val="22"/>
        </w:rPr>
      </w:pPr>
      <w:r w:rsidRPr="00F37EED">
        <w:rPr>
          <w:rFonts w:cs="Arial"/>
          <w:sz w:val="22"/>
          <w:szCs w:val="22"/>
        </w:rPr>
        <w:t>the name of the person(s) responsible for implementing the risk minimisation strategies which have been identified in the Plan</w:t>
      </w:r>
    </w:p>
    <w:p w:rsidR="00440DFD" w:rsidRPr="00F37EED" w:rsidRDefault="00440DFD" w:rsidP="00440DFD">
      <w:pPr>
        <w:pStyle w:val="ListBullet"/>
        <w:jc w:val="both"/>
        <w:rPr>
          <w:rFonts w:cs="Arial"/>
          <w:sz w:val="22"/>
          <w:szCs w:val="22"/>
        </w:rPr>
      </w:pPr>
      <w:r w:rsidRPr="00F37EED">
        <w:rPr>
          <w:rFonts w:cs="Arial"/>
          <w:sz w:val="22"/>
          <w:szCs w:val="22"/>
        </w:rPr>
        <w:t>information on where the student's medication will be stored</w:t>
      </w:r>
    </w:p>
    <w:p w:rsidR="00440DFD" w:rsidRPr="00F37EED" w:rsidRDefault="00440DFD" w:rsidP="00440DFD">
      <w:pPr>
        <w:pStyle w:val="ListBullet"/>
        <w:jc w:val="both"/>
        <w:rPr>
          <w:rFonts w:cs="Arial"/>
          <w:sz w:val="22"/>
          <w:szCs w:val="22"/>
        </w:rPr>
      </w:pPr>
      <w:r w:rsidRPr="00F37EED">
        <w:rPr>
          <w:rFonts w:cs="Arial"/>
          <w:sz w:val="22"/>
          <w:szCs w:val="22"/>
        </w:rPr>
        <w:t>the student's emergency contact details</w:t>
      </w:r>
    </w:p>
    <w:p w:rsidR="00440DFD" w:rsidRPr="00F37EED" w:rsidRDefault="00440DFD" w:rsidP="00440DFD">
      <w:pPr>
        <w:pStyle w:val="ListBullet"/>
        <w:spacing w:after="180"/>
        <w:jc w:val="both"/>
        <w:rPr>
          <w:rFonts w:cs="Arial"/>
          <w:sz w:val="22"/>
          <w:szCs w:val="22"/>
        </w:rPr>
      </w:pPr>
      <w:proofErr w:type="gramStart"/>
      <w:r w:rsidRPr="00F37EED">
        <w:rPr>
          <w:rFonts w:cs="Arial"/>
          <w:sz w:val="22"/>
          <w:szCs w:val="22"/>
        </w:rPr>
        <w:t>an</w:t>
      </w:r>
      <w:proofErr w:type="gramEnd"/>
      <w:r w:rsidRPr="00F37EED">
        <w:rPr>
          <w:rFonts w:cs="Arial"/>
          <w:sz w:val="22"/>
          <w:szCs w:val="22"/>
        </w:rPr>
        <w:t xml:space="preserve"> up-to-date ASCIA Action Plan for Anaphylaxis completed by the student’s medical practitioner.</w:t>
      </w:r>
    </w:p>
    <w:p w:rsidR="00FA5C1A" w:rsidRDefault="000471A8" w:rsidP="000471A8">
      <w:pPr>
        <w:pStyle w:val="ListBullet"/>
        <w:jc w:val="both"/>
        <w:rPr>
          <w:rFonts w:cs="Arial"/>
          <w:sz w:val="22"/>
          <w:szCs w:val="22"/>
        </w:rPr>
      </w:pPr>
      <w:r w:rsidRPr="00F37EED">
        <w:rPr>
          <w:rFonts w:cs="Arial"/>
          <w:sz w:val="22"/>
          <w:szCs w:val="22"/>
        </w:rPr>
        <w:t xml:space="preserve">Note: The red and blue ‘ASCIA Action Plan for Anaphylaxis’ is the recognised form for emergency procedure plans that is provided by medical practitioners to parents when a child is diagnosed as being at risk of anaphylaxis. An example can be </w:t>
      </w:r>
    </w:p>
    <w:p w:rsidR="00FA5C1A" w:rsidRDefault="00FA5C1A" w:rsidP="00FA5C1A">
      <w:pPr>
        <w:pStyle w:val="ListBullet"/>
        <w:numPr>
          <w:ilvl w:val="0"/>
          <w:numId w:val="0"/>
        </w:numPr>
        <w:ind w:left="170"/>
        <w:jc w:val="both"/>
        <w:rPr>
          <w:rFonts w:cs="Arial"/>
          <w:sz w:val="22"/>
          <w:szCs w:val="22"/>
        </w:rPr>
      </w:pPr>
    </w:p>
    <w:p w:rsidR="000471A8" w:rsidRPr="00F37EED" w:rsidRDefault="000471A8" w:rsidP="000471A8">
      <w:pPr>
        <w:pStyle w:val="ListBullet"/>
        <w:jc w:val="both"/>
        <w:rPr>
          <w:rFonts w:cs="Arial"/>
          <w:sz w:val="22"/>
          <w:szCs w:val="22"/>
        </w:rPr>
      </w:pPr>
      <w:r w:rsidRPr="00F37EED">
        <w:rPr>
          <w:rFonts w:cs="Arial"/>
          <w:sz w:val="22"/>
          <w:szCs w:val="22"/>
        </w:rPr>
        <w:t xml:space="preserve">found in Appendix E of the Anaphylaxis Guidelines or downloaded from </w:t>
      </w:r>
      <w:hyperlink r:id="rId10" w:history="1">
        <w:r w:rsidRPr="00F37EED">
          <w:rPr>
            <w:rStyle w:val="Hyperlink"/>
            <w:rFonts w:cs="Arial"/>
            <w:sz w:val="22"/>
            <w:szCs w:val="22"/>
          </w:rPr>
          <w:t>www.education.vic.gov.au/school/teachers/health/Pages/anaphylaxisschl.aspx</w:t>
        </w:r>
      </w:hyperlink>
    </w:p>
    <w:p w:rsidR="000471A8" w:rsidRPr="00F37EED" w:rsidRDefault="000471A8" w:rsidP="000471A8">
      <w:pPr>
        <w:pStyle w:val="ListBullet"/>
        <w:numPr>
          <w:ilvl w:val="0"/>
          <w:numId w:val="0"/>
        </w:numPr>
        <w:jc w:val="both"/>
        <w:rPr>
          <w:rFonts w:cs="Arial"/>
          <w:sz w:val="22"/>
          <w:szCs w:val="22"/>
        </w:rPr>
      </w:pPr>
    </w:p>
    <w:p w:rsidR="000471A8" w:rsidRPr="00F37EED" w:rsidRDefault="008C215A" w:rsidP="000471A8">
      <w:pPr>
        <w:autoSpaceDE w:val="0"/>
        <w:autoSpaceDN w:val="0"/>
        <w:adjustRightInd w:val="0"/>
        <w:spacing w:after="84"/>
        <w:jc w:val="both"/>
        <w:rPr>
          <w:rFonts w:ascii="Arial" w:hAnsi="Arial" w:cs="Arial"/>
          <w:sz w:val="22"/>
          <w:szCs w:val="22"/>
        </w:rPr>
      </w:pPr>
      <w:r>
        <w:rPr>
          <w:rFonts w:ascii="Arial" w:hAnsi="Arial" w:cs="Arial"/>
          <w:sz w:val="22"/>
          <w:szCs w:val="22"/>
        </w:rPr>
        <w:t xml:space="preserve">School staff will </w:t>
      </w:r>
      <w:r w:rsidR="000471A8" w:rsidRPr="00F37EED">
        <w:rPr>
          <w:rFonts w:ascii="Arial" w:hAnsi="Arial" w:cs="Arial"/>
          <w:sz w:val="22"/>
          <w:szCs w:val="22"/>
        </w:rPr>
        <w:t xml:space="preserve">implement and monitor the student’s Individual Anaphylaxis Management Plan as required.  </w:t>
      </w:r>
    </w:p>
    <w:p w:rsidR="000471A8" w:rsidRPr="00F37EED" w:rsidRDefault="000471A8" w:rsidP="000471A8">
      <w:pPr>
        <w:autoSpaceDE w:val="0"/>
        <w:autoSpaceDN w:val="0"/>
        <w:adjustRightInd w:val="0"/>
        <w:spacing w:after="84"/>
        <w:jc w:val="both"/>
        <w:rPr>
          <w:rFonts w:ascii="Arial" w:hAnsi="Arial" w:cs="Arial"/>
          <w:sz w:val="22"/>
          <w:szCs w:val="22"/>
        </w:rPr>
      </w:pPr>
    </w:p>
    <w:p w:rsidR="000471A8" w:rsidRPr="00F37EED" w:rsidRDefault="000471A8" w:rsidP="000471A8">
      <w:pPr>
        <w:autoSpaceDE w:val="0"/>
        <w:autoSpaceDN w:val="0"/>
        <w:adjustRightInd w:val="0"/>
        <w:spacing w:after="84"/>
        <w:jc w:val="both"/>
        <w:rPr>
          <w:rFonts w:ascii="Arial" w:hAnsi="Arial" w:cs="Arial"/>
          <w:sz w:val="22"/>
          <w:szCs w:val="22"/>
        </w:rPr>
      </w:pPr>
      <w:r w:rsidRPr="00F37EED">
        <w:rPr>
          <w:rFonts w:ascii="Arial" w:hAnsi="Arial" w:cs="Arial"/>
          <w:sz w:val="22"/>
          <w:szCs w:val="22"/>
        </w:rPr>
        <w:t>The student’s Individual Anaphylaxis Management Plan will be reviewed, in consultation with the student’s parents in all of the following circumstances:</w:t>
      </w:r>
    </w:p>
    <w:p w:rsidR="000471A8" w:rsidRPr="00F37EED" w:rsidRDefault="00D07F79" w:rsidP="000471A8">
      <w:pPr>
        <w:pStyle w:val="ListBullet"/>
        <w:jc w:val="both"/>
        <w:rPr>
          <w:rFonts w:cs="Arial"/>
          <w:sz w:val="22"/>
          <w:szCs w:val="22"/>
        </w:rPr>
      </w:pPr>
      <w:r w:rsidRPr="00F37EED">
        <w:rPr>
          <w:rFonts w:cs="Arial"/>
          <w:sz w:val="22"/>
          <w:szCs w:val="22"/>
        </w:rPr>
        <w:t>A</w:t>
      </w:r>
      <w:r w:rsidR="000471A8" w:rsidRPr="00F37EED">
        <w:rPr>
          <w:rFonts w:cs="Arial"/>
          <w:sz w:val="22"/>
          <w:szCs w:val="22"/>
        </w:rPr>
        <w:t>nnually</w:t>
      </w:r>
      <w:r>
        <w:rPr>
          <w:rFonts w:cs="Arial"/>
          <w:sz w:val="22"/>
          <w:szCs w:val="22"/>
        </w:rPr>
        <w:t xml:space="preserve"> (Beginning of the Year Pack)</w:t>
      </w:r>
    </w:p>
    <w:p w:rsidR="000471A8" w:rsidRPr="00F37EED" w:rsidRDefault="000471A8" w:rsidP="000471A8">
      <w:pPr>
        <w:pStyle w:val="ListBullet"/>
        <w:jc w:val="both"/>
        <w:rPr>
          <w:rFonts w:cs="Arial"/>
          <w:sz w:val="22"/>
          <w:szCs w:val="22"/>
        </w:rPr>
      </w:pPr>
      <w:r w:rsidRPr="00F37EED">
        <w:rPr>
          <w:rFonts w:cs="Arial"/>
          <w:sz w:val="22"/>
          <w:szCs w:val="22"/>
        </w:rPr>
        <w:t>if the student's medical condition, insofar as it relates to allergy and the potential for anaphylactic reaction, changes</w:t>
      </w:r>
    </w:p>
    <w:p w:rsidR="000471A8" w:rsidRPr="00F37EED" w:rsidRDefault="000471A8" w:rsidP="000471A8">
      <w:pPr>
        <w:pStyle w:val="ListBullet"/>
        <w:jc w:val="both"/>
        <w:rPr>
          <w:rFonts w:cs="Arial"/>
          <w:sz w:val="22"/>
          <w:szCs w:val="22"/>
        </w:rPr>
      </w:pPr>
      <w:r w:rsidRPr="00F37EED">
        <w:rPr>
          <w:rFonts w:cs="Arial"/>
          <w:sz w:val="22"/>
          <w:szCs w:val="22"/>
        </w:rPr>
        <w:t>as soon as practicable after the student has an anaphylactic reaction at school</w:t>
      </w:r>
    </w:p>
    <w:p w:rsidR="000471A8" w:rsidRPr="008C215A" w:rsidRDefault="000471A8" w:rsidP="008C215A">
      <w:pPr>
        <w:pStyle w:val="ListBullet"/>
        <w:spacing w:after="180"/>
        <w:jc w:val="both"/>
        <w:rPr>
          <w:rFonts w:cs="Arial"/>
          <w:sz w:val="22"/>
          <w:szCs w:val="22"/>
        </w:rPr>
      </w:pPr>
      <w:proofErr w:type="gramStart"/>
      <w:r w:rsidRPr="00F37EED">
        <w:rPr>
          <w:rFonts w:cs="Arial"/>
          <w:sz w:val="22"/>
          <w:szCs w:val="22"/>
        </w:rPr>
        <w:t>when</w:t>
      </w:r>
      <w:proofErr w:type="gramEnd"/>
      <w:r w:rsidRPr="00F37EED">
        <w:rPr>
          <w:rFonts w:cs="Arial"/>
          <w:sz w:val="22"/>
          <w:szCs w:val="22"/>
        </w:rPr>
        <w:t xml:space="preserve"> the student is to participate in an off-site activity, such as camps and excursions, or at special events conducted, organised or attended by the school (</w:t>
      </w:r>
      <w:proofErr w:type="spellStart"/>
      <w:r w:rsidRPr="00F37EED">
        <w:rPr>
          <w:rFonts w:cs="Arial"/>
          <w:sz w:val="22"/>
          <w:szCs w:val="22"/>
        </w:rPr>
        <w:t>eg</w:t>
      </w:r>
      <w:proofErr w:type="spellEnd"/>
      <w:r w:rsidRPr="00F37EED">
        <w:rPr>
          <w:rFonts w:cs="Arial"/>
          <w:sz w:val="22"/>
          <w:szCs w:val="22"/>
        </w:rPr>
        <w:t>. class parties, elective subjects and work experience, cultural days, fetes, concerts, events at other schools, competitions or incursions).</w:t>
      </w:r>
    </w:p>
    <w:p w:rsidR="000471A8" w:rsidRPr="00F37EED" w:rsidRDefault="000471A8" w:rsidP="000471A8">
      <w:pPr>
        <w:spacing w:after="84"/>
        <w:jc w:val="both"/>
        <w:rPr>
          <w:rFonts w:ascii="Arial" w:hAnsi="Arial" w:cs="Arial"/>
          <w:sz w:val="22"/>
          <w:szCs w:val="22"/>
        </w:rPr>
      </w:pPr>
      <w:r w:rsidRPr="00F37EED">
        <w:rPr>
          <w:rFonts w:ascii="Arial" w:hAnsi="Arial" w:cs="Arial"/>
          <w:sz w:val="22"/>
          <w:szCs w:val="22"/>
        </w:rPr>
        <w:t>I</w:t>
      </w:r>
      <w:r w:rsidR="008C215A">
        <w:rPr>
          <w:rFonts w:ascii="Arial" w:hAnsi="Arial" w:cs="Arial"/>
          <w:sz w:val="22"/>
          <w:szCs w:val="22"/>
        </w:rPr>
        <w:t>t is the responsibility of</w:t>
      </w:r>
      <w:r w:rsidRPr="00F37EED">
        <w:rPr>
          <w:rFonts w:ascii="Arial" w:hAnsi="Arial" w:cs="Arial"/>
          <w:sz w:val="22"/>
          <w:szCs w:val="22"/>
        </w:rPr>
        <w:t xml:space="preserve"> parents to:</w:t>
      </w:r>
    </w:p>
    <w:p w:rsidR="000471A8" w:rsidRPr="00F37EED" w:rsidRDefault="000471A8" w:rsidP="000471A8">
      <w:pPr>
        <w:pStyle w:val="ListBullet"/>
        <w:jc w:val="both"/>
        <w:rPr>
          <w:rFonts w:cs="Arial"/>
          <w:sz w:val="22"/>
          <w:szCs w:val="22"/>
        </w:rPr>
      </w:pPr>
      <w:r w:rsidRPr="00F37EED">
        <w:rPr>
          <w:rFonts w:cs="Arial"/>
          <w:sz w:val="22"/>
          <w:szCs w:val="22"/>
        </w:rPr>
        <w:t>obtain the ASCIA Action Plan for Anaphylaxis from the student’s medical practitioner and provide a copy to the school as soon as practicable</w:t>
      </w:r>
    </w:p>
    <w:p w:rsidR="000471A8" w:rsidRPr="00F37EED" w:rsidRDefault="000471A8" w:rsidP="000471A8">
      <w:pPr>
        <w:pStyle w:val="ListBullet"/>
        <w:jc w:val="both"/>
        <w:rPr>
          <w:rFonts w:cs="Arial"/>
          <w:sz w:val="22"/>
          <w:szCs w:val="22"/>
        </w:rPr>
      </w:pPr>
      <w:r w:rsidRPr="00F37EED">
        <w:rPr>
          <w:rFonts w:cs="Arial"/>
          <w:sz w:val="22"/>
          <w:szCs w:val="22"/>
        </w:rPr>
        <w:t>immediately inform the school in writing if there is a change in their child’s medical condition, insofar as it relates to allergy and the potential for anaphylactic reaction, and if relevant obtain an updated ASCIA Action Plan for Anaphylaxis</w:t>
      </w:r>
    </w:p>
    <w:p w:rsidR="000471A8" w:rsidRPr="00F37EED" w:rsidRDefault="000471A8" w:rsidP="000471A8">
      <w:pPr>
        <w:pStyle w:val="ListBullet"/>
        <w:jc w:val="both"/>
        <w:rPr>
          <w:rFonts w:cs="Arial"/>
          <w:sz w:val="22"/>
          <w:szCs w:val="22"/>
        </w:rPr>
      </w:pPr>
      <w:r w:rsidRPr="00F37EED">
        <w:rPr>
          <w:rFonts w:cs="Arial"/>
          <w:sz w:val="22"/>
          <w:szCs w:val="22"/>
        </w:rPr>
        <w:t>provide an up to date photo of the student for the ASCIA Action Plan for Anaphylaxis when that Plan is provided to the school and each time it is reviewed</w:t>
      </w:r>
    </w:p>
    <w:p w:rsidR="000471A8" w:rsidRPr="00F37EED" w:rsidRDefault="000471A8" w:rsidP="000471A8">
      <w:pPr>
        <w:pStyle w:val="ListBullet"/>
        <w:spacing w:after="180"/>
        <w:jc w:val="both"/>
        <w:rPr>
          <w:rFonts w:cs="Arial"/>
          <w:sz w:val="22"/>
          <w:szCs w:val="22"/>
        </w:rPr>
      </w:pPr>
      <w:r w:rsidRPr="00F37EED">
        <w:rPr>
          <w:rFonts w:cs="Arial"/>
          <w:sz w:val="22"/>
          <w:szCs w:val="22"/>
        </w:rPr>
        <w:t>provide the school with an adrenaline autoinjector that is current (</w:t>
      </w:r>
      <w:proofErr w:type="spellStart"/>
      <w:r w:rsidRPr="00F37EED">
        <w:rPr>
          <w:rFonts w:cs="Arial"/>
          <w:sz w:val="22"/>
          <w:szCs w:val="22"/>
        </w:rPr>
        <w:t>ie</w:t>
      </w:r>
      <w:proofErr w:type="spellEnd"/>
      <w:r w:rsidRPr="00F37EED">
        <w:rPr>
          <w:rFonts w:cs="Arial"/>
          <w:sz w:val="22"/>
          <w:szCs w:val="22"/>
        </w:rPr>
        <w:t xml:space="preserve"> the device has not expired) for their child</w:t>
      </w:r>
    </w:p>
    <w:p w:rsidR="000471A8" w:rsidRPr="00F37EED" w:rsidRDefault="000471A8" w:rsidP="000471A8">
      <w:pPr>
        <w:pStyle w:val="ListBullet"/>
        <w:spacing w:after="180"/>
        <w:jc w:val="both"/>
        <w:rPr>
          <w:rFonts w:cs="Arial"/>
          <w:sz w:val="22"/>
          <w:szCs w:val="22"/>
        </w:rPr>
      </w:pPr>
      <w:proofErr w:type="gramStart"/>
      <w:r w:rsidRPr="00F37EED">
        <w:rPr>
          <w:rFonts w:cs="Arial"/>
          <w:sz w:val="22"/>
          <w:szCs w:val="22"/>
        </w:rPr>
        <w:t>participate</w:t>
      </w:r>
      <w:proofErr w:type="gramEnd"/>
      <w:r w:rsidRPr="00F37EED">
        <w:rPr>
          <w:rFonts w:cs="Arial"/>
          <w:sz w:val="22"/>
          <w:szCs w:val="22"/>
        </w:rPr>
        <w:t xml:space="preserve"> in annual reviews of their child’s Plan.</w:t>
      </w:r>
    </w:p>
    <w:p w:rsidR="000471A8" w:rsidRPr="00F37EED" w:rsidRDefault="000471A8" w:rsidP="000471A8">
      <w:pPr>
        <w:pStyle w:val="ListBullet"/>
        <w:numPr>
          <w:ilvl w:val="0"/>
          <w:numId w:val="0"/>
        </w:numPr>
        <w:jc w:val="both"/>
        <w:rPr>
          <w:rFonts w:cs="Arial"/>
          <w:sz w:val="22"/>
          <w:szCs w:val="22"/>
        </w:rPr>
      </w:pPr>
    </w:p>
    <w:p w:rsidR="00A55B75" w:rsidRPr="00F37EED" w:rsidRDefault="00F37EED" w:rsidP="00A55B75">
      <w:pPr>
        <w:jc w:val="both"/>
        <w:rPr>
          <w:rFonts w:ascii="Arial" w:hAnsi="Arial" w:cs="Arial"/>
          <w:b/>
          <w:color w:val="auto"/>
          <w:sz w:val="22"/>
          <w:szCs w:val="22"/>
        </w:rPr>
      </w:pPr>
      <w:r w:rsidRPr="00F37EED">
        <w:rPr>
          <w:rFonts w:ascii="Arial" w:hAnsi="Arial" w:cs="Arial"/>
          <w:b/>
          <w:color w:val="auto"/>
          <w:sz w:val="22"/>
          <w:szCs w:val="22"/>
        </w:rPr>
        <w:t>Risk Minimisation Strategies</w:t>
      </w:r>
    </w:p>
    <w:p w:rsidR="008C215A" w:rsidRDefault="00F37EED" w:rsidP="00A55B75">
      <w:pPr>
        <w:jc w:val="both"/>
        <w:rPr>
          <w:rFonts w:ascii="Arial" w:hAnsi="Arial" w:cs="Arial"/>
          <w:sz w:val="22"/>
          <w:szCs w:val="22"/>
        </w:rPr>
      </w:pPr>
      <w:r w:rsidRPr="00F37EED">
        <w:rPr>
          <w:rFonts w:ascii="Arial" w:hAnsi="Arial" w:cs="Arial"/>
          <w:sz w:val="22"/>
          <w:szCs w:val="22"/>
        </w:rPr>
        <w:t xml:space="preserve">Parents </w:t>
      </w:r>
      <w:r w:rsidR="008C215A">
        <w:rPr>
          <w:rFonts w:ascii="Arial" w:hAnsi="Arial" w:cs="Arial"/>
          <w:sz w:val="22"/>
          <w:szCs w:val="22"/>
        </w:rPr>
        <w:t>can</w:t>
      </w:r>
      <w:r w:rsidRPr="00F37EED">
        <w:rPr>
          <w:rFonts w:ascii="Arial" w:hAnsi="Arial" w:cs="Arial"/>
          <w:sz w:val="22"/>
          <w:szCs w:val="22"/>
        </w:rPr>
        <w:t xml:space="preserve"> assist their child’s school to manage the risk of anaphylaxis</w:t>
      </w:r>
      <w:r w:rsidR="008C215A">
        <w:rPr>
          <w:rFonts w:ascii="Arial" w:hAnsi="Arial" w:cs="Arial"/>
          <w:sz w:val="22"/>
          <w:szCs w:val="22"/>
        </w:rPr>
        <w:t>.</w:t>
      </w:r>
      <w:r w:rsidRPr="00F37EED">
        <w:rPr>
          <w:rFonts w:ascii="Arial" w:hAnsi="Arial" w:cs="Arial"/>
          <w:sz w:val="22"/>
          <w:szCs w:val="22"/>
        </w:rPr>
        <w:t xml:space="preserve"> </w:t>
      </w:r>
      <w:r w:rsidR="008C215A">
        <w:rPr>
          <w:rFonts w:ascii="Arial" w:hAnsi="Arial" w:cs="Arial"/>
          <w:sz w:val="22"/>
          <w:szCs w:val="22"/>
        </w:rPr>
        <w:t xml:space="preserve"> </w:t>
      </w:r>
      <w:r w:rsidRPr="00F37EED">
        <w:rPr>
          <w:rFonts w:ascii="Arial" w:hAnsi="Arial" w:cs="Arial"/>
          <w:sz w:val="22"/>
          <w:szCs w:val="22"/>
        </w:rPr>
        <w:t xml:space="preserve">For example, parents must: </w:t>
      </w:r>
    </w:p>
    <w:p w:rsidR="008C215A" w:rsidRDefault="00F37EED" w:rsidP="00A55B75">
      <w:pPr>
        <w:jc w:val="both"/>
        <w:rPr>
          <w:rFonts w:ascii="Arial" w:hAnsi="Arial" w:cs="Arial"/>
          <w:sz w:val="22"/>
          <w:szCs w:val="22"/>
        </w:rPr>
      </w:pPr>
      <w:r w:rsidRPr="00F37EED">
        <w:rPr>
          <w:rFonts w:ascii="Arial" w:hAnsi="Arial" w:cs="Arial"/>
          <w:sz w:val="22"/>
          <w:szCs w:val="22"/>
        </w:rPr>
        <w:sym w:font="Symbol" w:char="F0B7"/>
      </w:r>
      <w:r w:rsidRPr="00F37EED">
        <w:rPr>
          <w:rFonts w:ascii="Arial" w:hAnsi="Arial" w:cs="Arial"/>
          <w:sz w:val="22"/>
          <w:szCs w:val="22"/>
        </w:rPr>
        <w:t xml:space="preserve"> </w:t>
      </w:r>
      <w:proofErr w:type="gramStart"/>
      <w:r w:rsidRPr="00F37EED">
        <w:rPr>
          <w:rFonts w:ascii="Arial" w:hAnsi="Arial" w:cs="Arial"/>
          <w:sz w:val="22"/>
          <w:szCs w:val="22"/>
        </w:rPr>
        <w:t>communicate</w:t>
      </w:r>
      <w:proofErr w:type="gramEnd"/>
      <w:r w:rsidRPr="00F37EED">
        <w:rPr>
          <w:rFonts w:ascii="Arial" w:hAnsi="Arial" w:cs="Arial"/>
          <w:sz w:val="22"/>
          <w:szCs w:val="22"/>
        </w:rPr>
        <w:t xml:space="preserve"> their child's allergies and risk of anaphylaxis to the school at the earliest opportunity, in writing and preferably on enrolment </w:t>
      </w:r>
    </w:p>
    <w:p w:rsidR="008C215A" w:rsidRDefault="00F37EED" w:rsidP="00A55B75">
      <w:pPr>
        <w:jc w:val="both"/>
        <w:rPr>
          <w:rFonts w:ascii="Arial" w:hAnsi="Arial" w:cs="Arial"/>
          <w:sz w:val="22"/>
          <w:szCs w:val="22"/>
        </w:rPr>
      </w:pPr>
      <w:r w:rsidRPr="00F37EED">
        <w:rPr>
          <w:rFonts w:ascii="Arial" w:hAnsi="Arial" w:cs="Arial"/>
          <w:sz w:val="22"/>
          <w:szCs w:val="22"/>
        </w:rPr>
        <w:sym w:font="Symbol" w:char="F0B7"/>
      </w:r>
      <w:r w:rsidRPr="00F37EED">
        <w:rPr>
          <w:rFonts w:ascii="Arial" w:hAnsi="Arial" w:cs="Arial"/>
          <w:sz w:val="22"/>
          <w:szCs w:val="22"/>
        </w:rPr>
        <w:t xml:space="preserve"> </w:t>
      </w:r>
      <w:proofErr w:type="gramStart"/>
      <w:r w:rsidRPr="00F37EED">
        <w:rPr>
          <w:rFonts w:ascii="Arial" w:hAnsi="Arial" w:cs="Arial"/>
          <w:sz w:val="22"/>
          <w:szCs w:val="22"/>
        </w:rPr>
        <w:t>continue</w:t>
      </w:r>
      <w:proofErr w:type="gramEnd"/>
      <w:r w:rsidRPr="00F37EED">
        <w:rPr>
          <w:rFonts w:ascii="Arial" w:hAnsi="Arial" w:cs="Arial"/>
          <w:sz w:val="22"/>
          <w:szCs w:val="22"/>
        </w:rPr>
        <w:t xml:space="preserve"> to communicate with school staff and provide up to date information about their child’s medical condition and risk factors </w:t>
      </w:r>
    </w:p>
    <w:p w:rsidR="008C215A" w:rsidRDefault="00F37EED" w:rsidP="00A55B75">
      <w:pPr>
        <w:jc w:val="both"/>
        <w:rPr>
          <w:rFonts w:ascii="Arial" w:hAnsi="Arial" w:cs="Arial"/>
          <w:sz w:val="22"/>
          <w:szCs w:val="22"/>
        </w:rPr>
      </w:pPr>
      <w:r w:rsidRPr="00F37EED">
        <w:rPr>
          <w:rFonts w:ascii="Arial" w:hAnsi="Arial" w:cs="Arial"/>
          <w:sz w:val="22"/>
          <w:szCs w:val="22"/>
        </w:rPr>
        <w:sym w:font="Symbol" w:char="F0B7"/>
      </w:r>
      <w:r w:rsidRPr="00F37EED">
        <w:rPr>
          <w:rFonts w:ascii="Arial" w:hAnsi="Arial" w:cs="Arial"/>
          <w:sz w:val="22"/>
          <w:szCs w:val="22"/>
        </w:rPr>
        <w:t xml:space="preserve"> </w:t>
      </w:r>
      <w:proofErr w:type="gramStart"/>
      <w:r w:rsidRPr="00F37EED">
        <w:rPr>
          <w:rFonts w:ascii="Arial" w:hAnsi="Arial" w:cs="Arial"/>
          <w:sz w:val="22"/>
          <w:szCs w:val="22"/>
        </w:rPr>
        <w:t>obtain</w:t>
      </w:r>
      <w:proofErr w:type="gramEnd"/>
      <w:r w:rsidRPr="00F37EED">
        <w:rPr>
          <w:rFonts w:ascii="Arial" w:hAnsi="Arial" w:cs="Arial"/>
          <w:sz w:val="22"/>
          <w:szCs w:val="22"/>
        </w:rPr>
        <w:t xml:space="preserve"> and provide the school with an ASCIA Action Plan for Anaphylaxis completed by a medical practitioner </w:t>
      </w:r>
    </w:p>
    <w:p w:rsidR="008C215A" w:rsidRDefault="00F37EED" w:rsidP="00A55B75">
      <w:pPr>
        <w:jc w:val="both"/>
        <w:rPr>
          <w:rFonts w:ascii="Arial" w:hAnsi="Arial" w:cs="Arial"/>
          <w:sz w:val="22"/>
          <w:szCs w:val="22"/>
        </w:rPr>
      </w:pPr>
      <w:r w:rsidRPr="00F37EED">
        <w:rPr>
          <w:rFonts w:ascii="Arial" w:hAnsi="Arial" w:cs="Arial"/>
          <w:sz w:val="22"/>
          <w:szCs w:val="22"/>
        </w:rPr>
        <w:sym w:font="Symbol" w:char="F0B7"/>
      </w:r>
      <w:r w:rsidRPr="00F37EED">
        <w:rPr>
          <w:rFonts w:ascii="Arial" w:hAnsi="Arial" w:cs="Arial"/>
          <w:sz w:val="22"/>
          <w:szCs w:val="22"/>
        </w:rPr>
        <w:t xml:space="preserve"> </w:t>
      </w:r>
      <w:proofErr w:type="gramStart"/>
      <w:r w:rsidRPr="00F37EED">
        <w:rPr>
          <w:rFonts w:ascii="Arial" w:hAnsi="Arial" w:cs="Arial"/>
          <w:sz w:val="22"/>
          <w:szCs w:val="22"/>
        </w:rPr>
        <w:t>participate</w:t>
      </w:r>
      <w:proofErr w:type="gramEnd"/>
      <w:r w:rsidRPr="00F37EED">
        <w:rPr>
          <w:rFonts w:ascii="Arial" w:hAnsi="Arial" w:cs="Arial"/>
          <w:sz w:val="22"/>
          <w:szCs w:val="22"/>
        </w:rPr>
        <w:t xml:space="preserve"> in yearly reviews of their child’s Individual Anaphylaxis Management Plan </w:t>
      </w:r>
    </w:p>
    <w:p w:rsidR="008C215A" w:rsidRDefault="00F37EED" w:rsidP="00A55B75">
      <w:pPr>
        <w:jc w:val="both"/>
        <w:rPr>
          <w:rFonts w:ascii="Arial" w:hAnsi="Arial" w:cs="Arial"/>
          <w:sz w:val="22"/>
          <w:szCs w:val="22"/>
        </w:rPr>
      </w:pPr>
      <w:r w:rsidRPr="00F37EED">
        <w:rPr>
          <w:rFonts w:ascii="Arial" w:hAnsi="Arial" w:cs="Arial"/>
          <w:sz w:val="22"/>
          <w:szCs w:val="22"/>
        </w:rPr>
        <w:sym w:font="Symbol" w:char="F0B7"/>
      </w:r>
      <w:r w:rsidRPr="00F37EED">
        <w:rPr>
          <w:rFonts w:ascii="Arial" w:hAnsi="Arial" w:cs="Arial"/>
          <w:sz w:val="22"/>
          <w:szCs w:val="22"/>
        </w:rPr>
        <w:t xml:space="preserve"> </w:t>
      </w:r>
      <w:proofErr w:type="gramStart"/>
      <w:r w:rsidRPr="00F37EED">
        <w:rPr>
          <w:rFonts w:ascii="Arial" w:hAnsi="Arial" w:cs="Arial"/>
          <w:sz w:val="22"/>
          <w:szCs w:val="22"/>
        </w:rPr>
        <w:t>ensure</w:t>
      </w:r>
      <w:proofErr w:type="gramEnd"/>
      <w:r w:rsidRPr="00F37EED">
        <w:rPr>
          <w:rFonts w:ascii="Arial" w:hAnsi="Arial" w:cs="Arial"/>
          <w:sz w:val="22"/>
          <w:szCs w:val="22"/>
        </w:rPr>
        <w:t xml:space="preserve"> that their child has an adrenaline autoinjector at school at all times that is current (i</w:t>
      </w:r>
      <w:r w:rsidR="00FA5C1A">
        <w:rPr>
          <w:rFonts w:ascii="Arial" w:hAnsi="Arial" w:cs="Arial"/>
          <w:sz w:val="22"/>
          <w:szCs w:val="22"/>
        </w:rPr>
        <w:t>.</w:t>
      </w:r>
      <w:r w:rsidRPr="00F37EED">
        <w:rPr>
          <w:rFonts w:ascii="Arial" w:hAnsi="Arial" w:cs="Arial"/>
          <w:sz w:val="22"/>
          <w:szCs w:val="22"/>
        </w:rPr>
        <w:t>e</w:t>
      </w:r>
      <w:r w:rsidR="00FA5C1A">
        <w:rPr>
          <w:rFonts w:ascii="Arial" w:hAnsi="Arial" w:cs="Arial"/>
          <w:sz w:val="22"/>
          <w:szCs w:val="22"/>
        </w:rPr>
        <w:t>.</w:t>
      </w:r>
      <w:r w:rsidRPr="00F37EED">
        <w:rPr>
          <w:rFonts w:ascii="Arial" w:hAnsi="Arial" w:cs="Arial"/>
          <w:sz w:val="22"/>
          <w:szCs w:val="22"/>
        </w:rPr>
        <w:t xml:space="preserve"> the device has not expired). </w:t>
      </w:r>
    </w:p>
    <w:p w:rsidR="008C215A" w:rsidRDefault="008C215A" w:rsidP="00A55B75">
      <w:pPr>
        <w:jc w:val="both"/>
        <w:rPr>
          <w:rFonts w:ascii="Arial" w:hAnsi="Arial" w:cs="Arial"/>
          <w:sz w:val="22"/>
          <w:szCs w:val="22"/>
        </w:rPr>
      </w:pPr>
    </w:p>
    <w:p w:rsidR="00FA5C1A" w:rsidRDefault="00F37EED" w:rsidP="00A55B75">
      <w:pPr>
        <w:jc w:val="both"/>
        <w:rPr>
          <w:rFonts w:ascii="Arial" w:hAnsi="Arial" w:cs="Arial"/>
          <w:sz w:val="22"/>
          <w:szCs w:val="22"/>
        </w:rPr>
      </w:pPr>
      <w:r w:rsidRPr="00F37EED">
        <w:rPr>
          <w:rFonts w:ascii="Arial" w:hAnsi="Arial" w:cs="Arial"/>
          <w:sz w:val="22"/>
          <w:szCs w:val="22"/>
        </w:rPr>
        <w:t xml:space="preserve">Peanuts and nuts are the most common trigger for an anaphylactic reaction or fatality due to food-induced anaphylaxis. To minimise the risk of a student’s exposure and reaction to peanuts and nuts, </w:t>
      </w:r>
      <w:r w:rsidR="008C215A">
        <w:rPr>
          <w:rFonts w:ascii="Arial" w:hAnsi="Arial" w:cs="Arial"/>
          <w:sz w:val="22"/>
          <w:szCs w:val="22"/>
        </w:rPr>
        <w:t>Mary Immaculate School</w:t>
      </w:r>
      <w:r w:rsidRPr="00F37EED">
        <w:rPr>
          <w:rFonts w:ascii="Arial" w:hAnsi="Arial" w:cs="Arial"/>
          <w:sz w:val="22"/>
          <w:szCs w:val="22"/>
        </w:rPr>
        <w:t xml:space="preserve"> </w:t>
      </w:r>
      <w:r w:rsidR="008C215A">
        <w:rPr>
          <w:rFonts w:ascii="Arial" w:hAnsi="Arial" w:cs="Arial"/>
          <w:sz w:val="22"/>
          <w:szCs w:val="22"/>
        </w:rPr>
        <w:t xml:space="preserve">does </w:t>
      </w:r>
      <w:r w:rsidRPr="00F37EED">
        <w:rPr>
          <w:rFonts w:ascii="Arial" w:hAnsi="Arial" w:cs="Arial"/>
          <w:sz w:val="22"/>
          <w:szCs w:val="22"/>
        </w:rPr>
        <w:t>not use peanuts, tree nuts, peanut butter or other peanut or tree nut products during in-school and out-of</w:t>
      </w:r>
      <w:r w:rsidR="008C215A">
        <w:rPr>
          <w:rFonts w:ascii="Arial" w:hAnsi="Arial" w:cs="Arial"/>
          <w:sz w:val="22"/>
          <w:szCs w:val="22"/>
        </w:rPr>
        <w:t xml:space="preserve"> </w:t>
      </w:r>
      <w:r w:rsidRPr="00F37EED">
        <w:rPr>
          <w:rFonts w:ascii="Arial" w:hAnsi="Arial" w:cs="Arial"/>
          <w:sz w:val="22"/>
          <w:szCs w:val="22"/>
        </w:rPr>
        <w:t>school activitie</w:t>
      </w:r>
      <w:r w:rsidR="008C215A">
        <w:rPr>
          <w:rFonts w:ascii="Arial" w:hAnsi="Arial" w:cs="Arial"/>
          <w:sz w:val="22"/>
          <w:szCs w:val="22"/>
        </w:rPr>
        <w:t>s</w:t>
      </w:r>
      <w:r w:rsidR="00FD461D">
        <w:rPr>
          <w:rFonts w:ascii="Arial" w:hAnsi="Arial" w:cs="Arial"/>
          <w:sz w:val="22"/>
          <w:szCs w:val="22"/>
        </w:rPr>
        <w:t xml:space="preserve"> and so aim to be as ‘nut free’ as possible</w:t>
      </w:r>
      <w:r w:rsidR="008C215A">
        <w:rPr>
          <w:rFonts w:ascii="Arial" w:hAnsi="Arial" w:cs="Arial"/>
          <w:sz w:val="22"/>
          <w:szCs w:val="22"/>
        </w:rPr>
        <w:t>. S</w:t>
      </w:r>
      <w:r w:rsidRPr="00F37EED">
        <w:rPr>
          <w:rFonts w:ascii="Arial" w:hAnsi="Arial" w:cs="Arial"/>
          <w:sz w:val="22"/>
          <w:szCs w:val="22"/>
        </w:rPr>
        <w:t xml:space="preserve">chool activities </w:t>
      </w:r>
      <w:r w:rsidR="008C215A">
        <w:rPr>
          <w:rFonts w:ascii="Arial" w:hAnsi="Arial" w:cs="Arial"/>
          <w:sz w:val="22"/>
          <w:szCs w:val="22"/>
        </w:rPr>
        <w:t xml:space="preserve">are </w:t>
      </w:r>
    </w:p>
    <w:p w:rsidR="00FA5C1A" w:rsidRDefault="00FA5C1A" w:rsidP="00A55B75">
      <w:pPr>
        <w:jc w:val="both"/>
        <w:rPr>
          <w:rFonts w:ascii="Arial" w:hAnsi="Arial" w:cs="Arial"/>
          <w:sz w:val="22"/>
          <w:szCs w:val="22"/>
        </w:rPr>
      </w:pPr>
    </w:p>
    <w:p w:rsidR="00A55B75" w:rsidRPr="00F37EED" w:rsidRDefault="008C215A" w:rsidP="00A55B75">
      <w:pPr>
        <w:jc w:val="both"/>
        <w:rPr>
          <w:rFonts w:ascii="Arial" w:hAnsi="Arial" w:cs="Arial"/>
          <w:sz w:val="22"/>
          <w:szCs w:val="22"/>
        </w:rPr>
      </w:pPr>
      <w:proofErr w:type="gramStart"/>
      <w:r>
        <w:rPr>
          <w:rFonts w:ascii="Arial" w:hAnsi="Arial" w:cs="Arial"/>
          <w:sz w:val="22"/>
          <w:szCs w:val="22"/>
        </w:rPr>
        <w:t>planned</w:t>
      </w:r>
      <w:proofErr w:type="gramEnd"/>
      <w:r>
        <w:rPr>
          <w:rFonts w:ascii="Arial" w:hAnsi="Arial" w:cs="Arial"/>
          <w:sz w:val="22"/>
          <w:szCs w:val="22"/>
        </w:rPr>
        <w:t xml:space="preserve"> and conducted so that they </w:t>
      </w:r>
      <w:r w:rsidR="00F37EED" w:rsidRPr="00F37EED">
        <w:rPr>
          <w:rFonts w:ascii="Arial" w:hAnsi="Arial" w:cs="Arial"/>
          <w:sz w:val="22"/>
          <w:szCs w:val="22"/>
        </w:rPr>
        <w:t>do</w:t>
      </w:r>
      <w:r>
        <w:rPr>
          <w:rFonts w:ascii="Arial" w:hAnsi="Arial" w:cs="Arial"/>
          <w:sz w:val="22"/>
          <w:szCs w:val="22"/>
        </w:rPr>
        <w:t xml:space="preserve"> no</w:t>
      </w:r>
      <w:r w:rsidR="00F37EED" w:rsidRPr="00F37EED">
        <w:rPr>
          <w:rFonts w:ascii="Arial" w:hAnsi="Arial" w:cs="Arial"/>
          <w:sz w:val="22"/>
          <w:szCs w:val="22"/>
        </w:rPr>
        <w:t xml:space="preserve">t place pressure on students to try foods, whether they contain a known allergen or not. </w:t>
      </w:r>
      <w:r w:rsidR="005B3677">
        <w:rPr>
          <w:rFonts w:ascii="Arial" w:hAnsi="Arial" w:cs="Arial"/>
          <w:sz w:val="22"/>
          <w:szCs w:val="22"/>
        </w:rPr>
        <w:t xml:space="preserve"> </w:t>
      </w:r>
    </w:p>
    <w:p w:rsidR="00FD461D" w:rsidRDefault="00FD461D" w:rsidP="00A55B75">
      <w:pPr>
        <w:jc w:val="both"/>
        <w:rPr>
          <w:rFonts w:ascii="Arial" w:hAnsi="Arial" w:cs="Arial"/>
          <w:sz w:val="22"/>
          <w:szCs w:val="22"/>
        </w:rPr>
      </w:pPr>
    </w:p>
    <w:p w:rsidR="005B3677" w:rsidRDefault="00AE2EDC" w:rsidP="00A55B75">
      <w:pPr>
        <w:jc w:val="both"/>
        <w:rPr>
          <w:rFonts w:ascii="Arial" w:hAnsi="Arial" w:cs="Arial"/>
          <w:sz w:val="22"/>
          <w:szCs w:val="22"/>
        </w:rPr>
      </w:pPr>
      <w:r w:rsidRPr="00AE2EDC">
        <w:rPr>
          <w:rFonts w:ascii="Arial" w:hAnsi="Arial" w:cs="Arial"/>
          <w:sz w:val="22"/>
          <w:szCs w:val="22"/>
        </w:rPr>
        <w:t xml:space="preserve">School staff </w:t>
      </w:r>
      <w:r w:rsidR="009D6AAB">
        <w:rPr>
          <w:rFonts w:ascii="Arial" w:hAnsi="Arial" w:cs="Arial"/>
          <w:sz w:val="22"/>
          <w:szCs w:val="22"/>
        </w:rPr>
        <w:t>will</w:t>
      </w:r>
      <w:r w:rsidR="00C1794F">
        <w:rPr>
          <w:rFonts w:ascii="Arial" w:hAnsi="Arial" w:cs="Arial"/>
          <w:sz w:val="22"/>
          <w:szCs w:val="22"/>
        </w:rPr>
        <w:t xml:space="preserve"> </w:t>
      </w:r>
      <w:r w:rsidRPr="00AE2EDC">
        <w:rPr>
          <w:rFonts w:ascii="Arial" w:hAnsi="Arial" w:cs="Arial"/>
          <w:sz w:val="22"/>
          <w:szCs w:val="22"/>
        </w:rPr>
        <w:t>be regularly reminded</w:t>
      </w:r>
      <w:r w:rsidR="00C1794F">
        <w:rPr>
          <w:rFonts w:ascii="Arial" w:hAnsi="Arial" w:cs="Arial"/>
          <w:sz w:val="22"/>
          <w:szCs w:val="22"/>
        </w:rPr>
        <w:t xml:space="preserve"> through ongoing training and biannual briefings,</w:t>
      </w:r>
      <w:r w:rsidRPr="00AE2EDC">
        <w:rPr>
          <w:rFonts w:ascii="Arial" w:hAnsi="Arial" w:cs="Arial"/>
          <w:sz w:val="22"/>
          <w:szCs w:val="22"/>
        </w:rPr>
        <w:t xml:space="preserve"> that they have a duty of care to take reasonable steps to protect students from reasonably foreseeable risks of injury.</w:t>
      </w:r>
      <w:r w:rsidR="00C1794F">
        <w:rPr>
          <w:rFonts w:ascii="Arial" w:hAnsi="Arial" w:cs="Arial"/>
          <w:sz w:val="22"/>
          <w:szCs w:val="22"/>
        </w:rPr>
        <w:t xml:space="preserve"> </w:t>
      </w:r>
      <w:r w:rsidRPr="00AE2EDC">
        <w:rPr>
          <w:rFonts w:ascii="Arial" w:hAnsi="Arial" w:cs="Arial"/>
          <w:sz w:val="22"/>
          <w:szCs w:val="22"/>
        </w:rPr>
        <w:t xml:space="preserve"> </w:t>
      </w:r>
    </w:p>
    <w:p w:rsidR="00FD461D" w:rsidRDefault="00FD461D" w:rsidP="00A55B75">
      <w:pPr>
        <w:jc w:val="both"/>
        <w:rPr>
          <w:rFonts w:ascii="Arial" w:hAnsi="Arial" w:cs="Arial"/>
          <w:sz w:val="22"/>
          <w:szCs w:val="22"/>
        </w:rPr>
      </w:pPr>
    </w:p>
    <w:p w:rsidR="00C1794F" w:rsidRDefault="00FD461D" w:rsidP="00A55B75">
      <w:pPr>
        <w:jc w:val="both"/>
        <w:rPr>
          <w:rFonts w:ascii="Arial" w:hAnsi="Arial" w:cs="Arial"/>
          <w:sz w:val="22"/>
          <w:szCs w:val="22"/>
        </w:rPr>
      </w:pPr>
      <w:r>
        <w:rPr>
          <w:rFonts w:ascii="Arial" w:hAnsi="Arial" w:cs="Arial"/>
          <w:sz w:val="22"/>
          <w:szCs w:val="22"/>
        </w:rPr>
        <w:t>Mary I</w:t>
      </w:r>
      <w:r w:rsidR="005B3677">
        <w:rPr>
          <w:rFonts w:ascii="Arial" w:hAnsi="Arial" w:cs="Arial"/>
          <w:sz w:val="22"/>
          <w:szCs w:val="22"/>
        </w:rPr>
        <w:t xml:space="preserve">mmaculate School will implement the following risk minimisation </w:t>
      </w:r>
      <w:r w:rsidR="005D6AC9">
        <w:rPr>
          <w:rFonts w:ascii="Arial" w:hAnsi="Arial" w:cs="Arial"/>
          <w:sz w:val="22"/>
          <w:szCs w:val="22"/>
        </w:rPr>
        <w:t>recommendations</w:t>
      </w:r>
      <w:r w:rsidR="005B3677">
        <w:rPr>
          <w:rFonts w:ascii="Arial" w:hAnsi="Arial" w:cs="Arial"/>
          <w:sz w:val="22"/>
          <w:szCs w:val="22"/>
        </w:rPr>
        <w:t xml:space="preserve"> for schools as outline</w:t>
      </w:r>
      <w:r w:rsidR="005D6AC9">
        <w:rPr>
          <w:rFonts w:ascii="Arial" w:hAnsi="Arial" w:cs="Arial"/>
          <w:sz w:val="22"/>
          <w:szCs w:val="22"/>
        </w:rPr>
        <w:t>d</w:t>
      </w:r>
      <w:r w:rsidR="005B3677">
        <w:rPr>
          <w:rFonts w:ascii="Arial" w:hAnsi="Arial" w:cs="Arial"/>
          <w:sz w:val="22"/>
          <w:szCs w:val="22"/>
        </w:rPr>
        <w:t xml:space="preserve"> in Appendix F of ‘Anaphylaxis Guidelines – A Resource for Managing Allergies in Victorian Schools (Vic. Gov. – 2015):</w:t>
      </w:r>
    </w:p>
    <w:p w:rsidR="005B3677" w:rsidRDefault="005B3677"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C1794F" w:rsidRPr="00C1794F" w:rsidRDefault="00C1794F" w:rsidP="00A55B75">
      <w:pPr>
        <w:jc w:val="both"/>
        <w:rPr>
          <w:rFonts w:ascii="Arial" w:hAnsi="Arial" w:cs="Arial"/>
          <w:sz w:val="22"/>
          <w:szCs w:val="22"/>
          <w:u w:val="single"/>
        </w:rPr>
      </w:pPr>
      <w:r w:rsidRPr="00C1794F">
        <w:rPr>
          <w:rFonts w:ascii="Arial" w:hAnsi="Arial" w:cs="Arial"/>
          <w:sz w:val="22"/>
          <w:szCs w:val="22"/>
          <w:u w:val="single"/>
        </w:rPr>
        <w:t>In-school Settings</w:t>
      </w:r>
    </w:p>
    <w:p w:rsidR="00A55B75" w:rsidRPr="00F37EED" w:rsidRDefault="00A55B75" w:rsidP="00A55B75">
      <w:pPr>
        <w:jc w:val="both"/>
        <w:rPr>
          <w:rFonts w:ascii="Arial" w:hAnsi="Arial" w:cs="Arial"/>
          <w:sz w:val="22"/>
          <w:szCs w:val="22"/>
        </w:rPr>
      </w:pPr>
    </w:p>
    <w:p w:rsidR="00A55B75" w:rsidRDefault="00C1794F" w:rsidP="00A55B75">
      <w:pPr>
        <w:jc w:val="both"/>
        <w:rPr>
          <w:rFonts w:ascii="Arial" w:hAnsi="Arial" w:cs="Arial"/>
          <w:sz w:val="22"/>
          <w:szCs w:val="22"/>
        </w:rPr>
      </w:pPr>
      <w:r>
        <w:rPr>
          <w:rFonts w:ascii="Arial" w:hAnsi="Arial" w:cs="Arial"/>
          <w:noProof/>
          <w:sz w:val="22"/>
          <w:szCs w:val="22"/>
          <w:lang w:eastAsia="en-AU"/>
        </w:rPr>
        <w:drawing>
          <wp:inline distT="0" distB="0" distL="0" distR="0">
            <wp:extent cx="4705350" cy="6686550"/>
            <wp:effectExtent l="0" t="0" r="0" b="0"/>
            <wp:docPr id="2" name="Picture 2" descr="C:\Users\vantrim\Desktop\Anaphylaxis\Anaphylaxis Classroom Strateg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trim\Desktop\Anaphylaxis\Anaphylaxis Classroom Strategi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350" cy="6686550"/>
                    </a:xfrm>
                    <a:prstGeom prst="rect">
                      <a:avLst/>
                    </a:prstGeom>
                    <a:noFill/>
                    <a:ln>
                      <a:noFill/>
                    </a:ln>
                  </pic:spPr>
                </pic:pic>
              </a:graphicData>
            </a:graphic>
          </wp:inline>
        </w:drawing>
      </w: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FA5C1A" w:rsidRDefault="00FA5C1A"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5D6AC9" w:rsidP="00A55B75">
      <w:pPr>
        <w:jc w:val="both"/>
        <w:rPr>
          <w:rFonts w:ascii="Arial" w:hAnsi="Arial" w:cs="Arial"/>
          <w:sz w:val="22"/>
          <w:szCs w:val="22"/>
        </w:rPr>
      </w:pPr>
      <w:r>
        <w:rPr>
          <w:rFonts w:ascii="Arial" w:hAnsi="Arial" w:cs="Arial"/>
          <w:noProof/>
          <w:sz w:val="22"/>
          <w:szCs w:val="22"/>
          <w:lang w:eastAsia="en-AU"/>
        </w:rPr>
        <w:drawing>
          <wp:inline distT="0" distB="0" distL="0" distR="0">
            <wp:extent cx="5257800" cy="6867525"/>
            <wp:effectExtent l="0" t="0" r="0" b="9525"/>
            <wp:docPr id="3" name="Picture 3" descr="C:\Users\vantrim\Desktop\Anaphylaxis\Anaphylaxis Canteen Strate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trim\Desktop\Anaphylaxis\Anaphylaxis Canteen Strateg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6867525"/>
                    </a:xfrm>
                    <a:prstGeom prst="rect">
                      <a:avLst/>
                    </a:prstGeom>
                    <a:noFill/>
                    <a:ln>
                      <a:noFill/>
                    </a:ln>
                  </pic:spPr>
                </pic:pic>
              </a:graphicData>
            </a:graphic>
          </wp:inline>
        </w:drawing>
      </w: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C1794F" w:rsidP="00A55B75">
      <w:pPr>
        <w:jc w:val="both"/>
        <w:rPr>
          <w:rFonts w:ascii="Arial" w:hAnsi="Arial" w:cs="Arial"/>
          <w:sz w:val="22"/>
          <w:szCs w:val="22"/>
        </w:rPr>
      </w:pPr>
    </w:p>
    <w:p w:rsidR="00C1794F" w:rsidRDefault="005D6AC9" w:rsidP="00A55B75">
      <w:pPr>
        <w:jc w:val="both"/>
        <w:rPr>
          <w:rFonts w:ascii="Arial" w:hAnsi="Arial" w:cs="Arial"/>
          <w:sz w:val="22"/>
          <w:szCs w:val="22"/>
        </w:rPr>
      </w:pPr>
      <w:r>
        <w:rPr>
          <w:rFonts w:ascii="Arial" w:hAnsi="Arial" w:cs="Arial"/>
          <w:noProof/>
          <w:sz w:val="22"/>
          <w:szCs w:val="22"/>
          <w:lang w:eastAsia="en-AU"/>
        </w:rPr>
        <w:drawing>
          <wp:inline distT="0" distB="0" distL="0" distR="0" wp14:anchorId="4F177D53" wp14:editId="532FB4B7">
            <wp:extent cx="5270500" cy="2199942"/>
            <wp:effectExtent l="0" t="0" r="6350" b="0"/>
            <wp:docPr id="4" name="Picture 4" descr="C:\Users\vantrim\Desktop\Anaphylaxis\Yard Strateg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trim\Desktop\Anaphylaxis\Yard Strategi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2199942"/>
                    </a:xfrm>
                    <a:prstGeom prst="rect">
                      <a:avLst/>
                    </a:prstGeom>
                    <a:noFill/>
                    <a:ln>
                      <a:noFill/>
                    </a:ln>
                  </pic:spPr>
                </pic:pic>
              </a:graphicData>
            </a:graphic>
          </wp:inline>
        </w:drawing>
      </w:r>
    </w:p>
    <w:p w:rsidR="00C1794F" w:rsidRDefault="005D6AC9" w:rsidP="00A55B75">
      <w:pPr>
        <w:jc w:val="both"/>
        <w:rPr>
          <w:rFonts w:ascii="Arial" w:hAnsi="Arial" w:cs="Arial"/>
          <w:sz w:val="22"/>
          <w:szCs w:val="22"/>
        </w:rPr>
      </w:pPr>
      <w:r>
        <w:rPr>
          <w:rFonts w:ascii="Arial" w:hAnsi="Arial" w:cs="Arial"/>
          <w:noProof/>
          <w:sz w:val="22"/>
          <w:szCs w:val="22"/>
          <w:lang w:eastAsia="en-AU"/>
        </w:rPr>
        <w:drawing>
          <wp:inline distT="0" distB="0" distL="0" distR="0" wp14:anchorId="474E6237" wp14:editId="251AA2E9">
            <wp:extent cx="5270500" cy="3180957"/>
            <wp:effectExtent l="0" t="0" r="6350" b="635"/>
            <wp:docPr id="5" name="Picture 5" descr="C:\Users\vantrim\Desktop\Anaphylaxis\Yard Strategi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trim\Desktop\Anaphylaxis\Yard Strategies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3180957"/>
                    </a:xfrm>
                    <a:prstGeom prst="rect">
                      <a:avLst/>
                    </a:prstGeom>
                    <a:noFill/>
                    <a:ln>
                      <a:noFill/>
                    </a:ln>
                  </pic:spPr>
                </pic:pic>
              </a:graphicData>
            </a:graphic>
          </wp:inline>
        </w:drawing>
      </w:r>
    </w:p>
    <w:p w:rsidR="00C1794F" w:rsidRDefault="00C1794F" w:rsidP="00A55B75">
      <w:pPr>
        <w:jc w:val="both"/>
        <w:rPr>
          <w:rFonts w:ascii="Arial" w:hAnsi="Arial" w:cs="Arial"/>
          <w:sz w:val="22"/>
          <w:szCs w:val="22"/>
        </w:rPr>
      </w:pPr>
    </w:p>
    <w:p w:rsidR="00C1794F" w:rsidRPr="00F37EED" w:rsidRDefault="00C1794F" w:rsidP="00A55B75">
      <w:pPr>
        <w:jc w:val="both"/>
        <w:rPr>
          <w:rFonts w:ascii="Arial" w:hAnsi="Arial" w:cs="Arial"/>
          <w:sz w:val="22"/>
          <w:szCs w:val="22"/>
        </w:rPr>
      </w:pPr>
    </w:p>
    <w:p w:rsidR="005D6AC9" w:rsidRDefault="005D6AC9" w:rsidP="00A55B75">
      <w:pPr>
        <w:ind w:left="1440" w:firstLine="720"/>
        <w:jc w:val="both"/>
        <w:rPr>
          <w:rFonts w:ascii="Arial" w:hAnsi="Arial" w:cs="Arial"/>
          <w:b/>
          <w:sz w:val="22"/>
          <w:szCs w:val="22"/>
        </w:rPr>
      </w:pPr>
    </w:p>
    <w:p w:rsidR="005D6AC9" w:rsidRDefault="005D6AC9" w:rsidP="00A55B75">
      <w:pPr>
        <w:ind w:left="1440" w:firstLine="720"/>
        <w:jc w:val="both"/>
        <w:rPr>
          <w:rFonts w:ascii="Arial" w:hAnsi="Arial" w:cs="Arial"/>
          <w:b/>
          <w:sz w:val="22"/>
          <w:szCs w:val="22"/>
        </w:rPr>
      </w:pPr>
    </w:p>
    <w:p w:rsidR="005D6AC9" w:rsidRDefault="005D6AC9" w:rsidP="00A55B75">
      <w:pPr>
        <w:ind w:left="1440" w:firstLine="720"/>
        <w:jc w:val="both"/>
        <w:rPr>
          <w:rFonts w:ascii="Arial" w:hAnsi="Arial" w:cs="Arial"/>
          <w:b/>
          <w:sz w:val="22"/>
          <w:szCs w:val="22"/>
        </w:rPr>
      </w:pPr>
    </w:p>
    <w:p w:rsidR="005D6AC9" w:rsidRDefault="005D6AC9" w:rsidP="00A55B75">
      <w:pPr>
        <w:ind w:left="1440" w:firstLine="720"/>
        <w:jc w:val="both"/>
        <w:rPr>
          <w:rFonts w:ascii="Arial" w:hAnsi="Arial" w:cs="Arial"/>
          <w:b/>
          <w:sz w:val="22"/>
          <w:szCs w:val="22"/>
        </w:rPr>
      </w:pPr>
    </w:p>
    <w:p w:rsidR="005D6AC9" w:rsidRDefault="005D6AC9" w:rsidP="00A55B75">
      <w:pPr>
        <w:ind w:left="1440" w:firstLine="720"/>
        <w:jc w:val="both"/>
        <w:rPr>
          <w:rFonts w:ascii="Arial" w:hAnsi="Arial" w:cs="Arial"/>
          <w:b/>
          <w:sz w:val="22"/>
          <w:szCs w:val="22"/>
        </w:rPr>
      </w:pPr>
    </w:p>
    <w:p w:rsidR="005D6AC9" w:rsidRDefault="005D6AC9" w:rsidP="00A55B75">
      <w:pPr>
        <w:ind w:left="1440" w:firstLine="720"/>
        <w:jc w:val="both"/>
        <w:rPr>
          <w:rFonts w:ascii="Arial" w:hAnsi="Arial" w:cs="Arial"/>
          <w:b/>
          <w:sz w:val="22"/>
          <w:szCs w:val="22"/>
        </w:rPr>
      </w:pPr>
    </w:p>
    <w:p w:rsidR="005D6AC9" w:rsidRDefault="005D6AC9" w:rsidP="00A55B75">
      <w:pPr>
        <w:ind w:left="1440" w:firstLine="720"/>
        <w:jc w:val="both"/>
        <w:rPr>
          <w:rFonts w:ascii="Arial" w:hAnsi="Arial" w:cs="Arial"/>
          <w:b/>
          <w:sz w:val="22"/>
          <w:szCs w:val="22"/>
        </w:rPr>
      </w:pPr>
    </w:p>
    <w:p w:rsidR="005D6AC9" w:rsidRDefault="005D6AC9" w:rsidP="00A55B75">
      <w:pPr>
        <w:ind w:left="1440" w:firstLine="720"/>
        <w:jc w:val="both"/>
        <w:rPr>
          <w:rFonts w:ascii="Arial" w:hAnsi="Arial" w:cs="Arial"/>
          <w:b/>
          <w:sz w:val="22"/>
          <w:szCs w:val="22"/>
        </w:rPr>
      </w:pPr>
    </w:p>
    <w:p w:rsidR="005D6AC9" w:rsidRDefault="005D6AC9" w:rsidP="00A55B75">
      <w:pPr>
        <w:ind w:left="1440" w:firstLine="720"/>
        <w:jc w:val="both"/>
        <w:rPr>
          <w:rFonts w:ascii="Arial" w:hAnsi="Arial" w:cs="Arial"/>
          <w:b/>
          <w:sz w:val="22"/>
          <w:szCs w:val="22"/>
        </w:rPr>
      </w:pPr>
    </w:p>
    <w:p w:rsidR="005D6AC9" w:rsidRDefault="005D6AC9" w:rsidP="00A55B75">
      <w:pPr>
        <w:ind w:left="1440" w:firstLine="720"/>
        <w:jc w:val="both"/>
        <w:rPr>
          <w:rFonts w:ascii="Arial" w:hAnsi="Arial" w:cs="Arial"/>
          <w:b/>
          <w:sz w:val="22"/>
          <w:szCs w:val="22"/>
        </w:rPr>
      </w:pPr>
    </w:p>
    <w:p w:rsidR="005D6AC9" w:rsidRDefault="005D6AC9" w:rsidP="00A55B75">
      <w:pPr>
        <w:ind w:left="1440" w:firstLine="720"/>
        <w:jc w:val="both"/>
        <w:rPr>
          <w:rFonts w:ascii="Arial" w:hAnsi="Arial" w:cs="Arial"/>
          <w:b/>
          <w:sz w:val="22"/>
          <w:szCs w:val="22"/>
        </w:rPr>
      </w:pPr>
    </w:p>
    <w:p w:rsidR="005D6AC9" w:rsidRDefault="005D6AC9" w:rsidP="00A55B75">
      <w:pPr>
        <w:ind w:left="1440" w:firstLine="720"/>
        <w:jc w:val="both"/>
        <w:rPr>
          <w:rFonts w:ascii="Arial" w:hAnsi="Arial" w:cs="Arial"/>
          <w:b/>
          <w:sz w:val="22"/>
          <w:szCs w:val="22"/>
        </w:rPr>
      </w:pPr>
    </w:p>
    <w:p w:rsidR="005D6AC9" w:rsidRDefault="005D6AC9" w:rsidP="00A55B75">
      <w:pPr>
        <w:ind w:left="1440" w:firstLine="720"/>
        <w:jc w:val="both"/>
        <w:rPr>
          <w:rFonts w:ascii="Arial" w:hAnsi="Arial" w:cs="Arial"/>
          <w:b/>
          <w:sz w:val="22"/>
          <w:szCs w:val="22"/>
        </w:rPr>
      </w:pPr>
    </w:p>
    <w:p w:rsidR="005D6AC9" w:rsidRDefault="005D6AC9" w:rsidP="00A55B75">
      <w:pPr>
        <w:ind w:left="1440" w:firstLine="720"/>
        <w:jc w:val="both"/>
        <w:rPr>
          <w:rFonts w:ascii="Arial" w:hAnsi="Arial" w:cs="Arial"/>
          <w:b/>
          <w:sz w:val="22"/>
          <w:szCs w:val="22"/>
        </w:rPr>
      </w:pPr>
    </w:p>
    <w:p w:rsidR="005D6AC9" w:rsidRDefault="005D6AC9" w:rsidP="00A55B75">
      <w:pPr>
        <w:ind w:left="1440" w:firstLine="720"/>
        <w:jc w:val="both"/>
        <w:rPr>
          <w:rFonts w:ascii="Arial" w:hAnsi="Arial" w:cs="Arial"/>
          <w:b/>
          <w:sz w:val="22"/>
          <w:szCs w:val="22"/>
        </w:rPr>
      </w:pPr>
    </w:p>
    <w:p w:rsidR="005D6AC9" w:rsidRDefault="005D6AC9" w:rsidP="00A55B75">
      <w:pPr>
        <w:ind w:left="1440" w:firstLine="720"/>
        <w:jc w:val="both"/>
        <w:rPr>
          <w:rFonts w:ascii="Arial" w:hAnsi="Arial" w:cs="Arial"/>
          <w:b/>
          <w:sz w:val="22"/>
          <w:szCs w:val="22"/>
        </w:rPr>
      </w:pPr>
    </w:p>
    <w:p w:rsidR="00AF60AE" w:rsidRDefault="00AF60AE" w:rsidP="00A55B75">
      <w:pPr>
        <w:ind w:left="1440" w:firstLine="720"/>
        <w:jc w:val="both"/>
        <w:rPr>
          <w:rFonts w:ascii="Arial" w:hAnsi="Arial" w:cs="Arial"/>
          <w:b/>
          <w:sz w:val="22"/>
          <w:szCs w:val="22"/>
        </w:rPr>
      </w:pPr>
    </w:p>
    <w:p w:rsidR="005D6AC9" w:rsidRDefault="005D6AC9" w:rsidP="00A55B75">
      <w:pPr>
        <w:ind w:left="1440" w:firstLine="720"/>
        <w:jc w:val="both"/>
        <w:rPr>
          <w:rFonts w:ascii="Arial" w:hAnsi="Arial" w:cs="Arial"/>
          <w:b/>
          <w:sz w:val="22"/>
          <w:szCs w:val="22"/>
        </w:rPr>
      </w:pPr>
    </w:p>
    <w:p w:rsidR="005D6AC9" w:rsidRDefault="005D6AC9" w:rsidP="005D6AC9">
      <w:pPr>
        <w:jc w:val="center"/>
        <w:rPr>
          <w:rFonts w:ascii="Arial" w:hAnsi="Arial" w:cs="Arial"/>
          <w:b/>
          <w:sz w:val="22"/>
          <w:szCs w:val="22"/>
        </w:rPr>
      </w:pPr>
      <w:r>
        <w:rPr>
          <w:rFonts w:ascii="Arial" w:hAnsi="Arial" w:cs="Arial"/>
          <w:b/>
          <w:noProof/>
          <w:sz w:val="22"/>
          <w:szCs w:val="22"/>
          <w:lang w:eastAsia="en-AU"/>
        </w:rPr>
        <w:drawing>
          <wp:inline distT="0" distB="0" distL="0" distR="0" wp14:anchorId="71277D3A" wp14:editId="12FC0645">
            <wp:extent cx="5270500" cy="4975580"/>
            <wp:effectExtent l="0" t="0" r="6350" b="0"/>
            <wp:docPr id="6" name="Picture 6" descr="C:\Users\vantrim\Desktop\Anaphylaxis\Special Events Strateg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ntrim\Desktop\Anaphylaxis\Special Events Strategie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4975580"/>
                    </a:xfrm>
                    <a:prstGeom prst="rect">
                      <a:avLst/>
                    </a:prstGeom>
                    <a:noFill/>
                    <a:ln>
                      <a:noFill/>
                    </a:ln>
                  </pic:spPr>
                </pic:pic>
              </a:graphicData>
            </a:graphic>
          </wp:inline>
        </w:drawing>
      </w:r>
    </w:p>
    <w:p w:rsidR="005D6AC9" w:rsidRDefault="005D6AC9" w:rsidP="005D6AC9">
      <w:pPr>
        <w:jc w:val="center"/>
        <w:rPr>
          <w:rFonts w:ascii="Arial" w:hAnsi="Arial" w:cs="Arial"/>
          <w:b/>
          <w:sz w:val="22"/>
          <w:szCs w:val="22"/>
        </w:rPr>
      </w:pPr>
    </w:p>
    <w:p w:rsidR="005D6AC9" w:rsidRDefault="005D6AC9" w:rsidP="00AF60AE">
      <w:pPr>
        <w:jc w:val="both"/>
        <w:rPr>
          <w:rFonts w:ascii="Arial" w:hAnsi="Arial" w:cs="Arial"/>
          <w:b/>
          <w:sz w:val="22"/>
          <w:szCs w:val="22"/>
        </w:rPr>
      </w:pPr>
    </w:p>
    <w:p w:rsidR="00AF60AE" w:rsidRDefault="00AF60AE" w:rsidP="00AF60AE">
      <w:pPr>
        <w:jc w:val="both"/>
        <w:rPr>
          <w:rFonts w:ascii="Arial" w:hAnsi="Arial" w:cs="Arial"/>
          <w:b/>
          <w:sz w:val="22"/>
          <w:szCs w:val="22"/>
        </w:rPr>
      </w:pPr>
    </w:p>
    <w:p w:rsidR="00AF60AE" w:rsidRPr="00AF60AE" w:rsidRDefault="00AF60AE" w:rsidP="00AF60AE">
      <w:pPr>
        <w:jc w:val="both"/>
        <w:rPr>
          <w:rFonts w:ascii="Arial" w:hAnsi="Arial" w:cs="Arial"/>
          <w:sz w:val="22"/>
          <w:szCs w:val="22"/>
          <w:u w:val="single"/>
        </w:rPr>
      </w:pPr>
      <w:r w:rsidRPr="00AF60AE">
        <w:rPr>
          <w:rFonts w:ascii="Arial" w:hAnsi="Arial" w:cs="Arial"/>
          <w:sz w:val="22"/>
          <w:szCs w:val="22"/>
          <w:u w:val="single"/>
        </w:rPr>
        <w:t>Out of School Settings</w:t>
      </w:r>
    </w:p>
    <w:p w:rsidR="005D6AC9" w:rsidRPr="00AF60AE" w:rsidRDefault="005D6AC9" w:rsidP="005D6AC9">
      <w:pPr>
        <w:ind w:left="1440" w:firstLine="720"/>
        <w:rPr>
          <w:rFonts w:ascii="Arial" w:hAnsi="Arial" w:cs="Arial"/>
          <w:sz w:val="22"/>
          <w:szCs w:val="22"/>
        </w:rPr>
      </w:pPr>
    </w:p>
    <w:p w:rsidR="005D6AC9" w:rsidRDefault="005D6AC9" w:rsidP="00AF60AE">
      <w:pPr>
        <w:jc w:val="both"/>
        <w:rPr>
          <w:rFonts w:ascii="Arial" w:hAnsi="Arial" w:cs="Arial"/>
          <w:b/>
          <w:sz w:val="22"/>
          <w:szCs w:val="22"/>
        </w:rPr>
      </w:pPr>
    </w:p>
    <w:p w:rsidR="005D6AC9" w:rsidRPr="00AF60AE" w:rsidRDefault="00AF60AE" w:rsidP="00AF60AE">
      <w:pPr>
        <w:jc w:val="both"/>
        <w:rPr>
          <w:rFonts w:ascii="Arial" w:hAnsi="Arial" w:cs="Arial"/>
          <w:sz w:val="22"/>
          <w:szCs w:val="22"/>
        </w:rPr>
      </w:pPr>
      <w:r>
        <w:rPr>
          <w:rFonts w:ascii="Arial" w:hAnsi="Arial" w:cs="Arial"/>
          <w:b/>
          <w:noProof/>
          <w:sz w:val="22"/>
          <w:szCs w:val="22"/>
          <w:lang w:eastAsia="en-AU"/>
        </w:rPr>
        <w:drawing>
          <wp:inline distT="0" distB="0" distL="0" distR="0" wp14:anchorId="7399886E" wp14:editId="6413EBE1">
            <wp:extent cx="5257800" cy="1905000"/>
            <wp:effectExtent l="0" t="0" r="0" b="0"/>
            <wp:docPr id="8" name="Picture 8" descr="C:\Users\vantrim\Desktop\Anaphylaxis\Bus Travel Strate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ntrim\Desktop\Anaphylaxis\Bus Travel Strateg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1905000"/>
                    </a:xfrm>
                    <a:prstGeom prst="rect">
                      <a:avLst/>
                    </a:prstGeom>
                    <a:noFill/>
                    <a:ln>
                      <a:noFill/>
                    </a:ln>
                  </pic:spPr>
                </pic:pic>
              </a:graphicData>
            </a:graphic>
          </wp:inline>
        </w:drawing>
      </w:r>
    </w:p>
    <w:p w:rsidR="00AF60AE" w:rsidRDefault="00AF60AE" w:rsidP="00AF60AE">
      <w:pPr>
        <w:ind w:left="1440" w:firstLine="720"/>
        <w:rPr>
          <w:rFonts w:ascii="Arial" w:hAnsi="Arial" w:cs="Arial"/>
          <w:b/>
          <w:sz w:val="22"/>
          <w:szCs w:val="22"/>
        </w:rPr>
      </w:pPr>
    </w:p>
    <w:p w:rsidR="00AF60AE" w:rsidRDefault="00AF60AE" w:rsidP="00A55B75">
      <w:pPr>
        <w:ind w:left="1440" w:firstLine="720"/>
        <w:jc w:val="both"/>
        <w:rPr>
          <w:rFonts w:ascii="Arial" w:hAnsi="Arial" w:cs="Arial"/>
          <w:b/>
          <w:sz w:val="22"/>
          <w:szCs w:val="22"/>
        </w:rPr>
      </w:pPr>
    </w:p>
    <w:p w:rsidR="00AF60AE" w:rsidRDefault="00AF60AE" w:rsidP="00A55B75">
      <w:pPr>
        <w:ind w:left="1440" w:firstLine="720"/>
        <w:jc w:val="both"/>
        <w:rPr>
          <w:rFonts w:ascii="Arial" w:hAnsi="Arial" w:cs="Arial"/>
          <w:b/>
          <w:sz w:val="22"/>
          <w:szCs w:val="22"/>
        </w:rPr>
      </w:pPr>
    </w:p>
    <w:p w:rsidR="00AF60AE" w:rsidRDefault="00783AD7" w:rsidP="00A55B75">
      <w:pPr>
        <w:ind w:left="1440" w:firstLine="720"/>
        <w:jc w:val="both"/>
        <w:rPr>
          <w:rFonts w:ascii="Arial" w:hAnsi="Arial" w:cs="Arial"/>
          <w:b/>
          <w:sz w:val="22"/>
          <w:szCs w:val="22"/>
        </w:rPr>
      </w:pPr>
      <w:r>
        <w:rPr>
          <w:rFonts w:ascii="Arial" w:hAnsi="Arial" w:cs="Arial"/>
          <w:b/>
          <w:noProof/>
          <w:sz w:val="22"/>
          <w:szCs w:val="22"/>
          <w:lang w:eastAsia="en-AU"/>
        </w:rPr>
        <w:lastRenderedPageBreak/>
        <w:drawing>
          <wp:anchor distT="0" distB="0" distL="114300" distR="114300" simplePos="0" relativeHeight="251659264" behindDoc="0" locked="0" layoutInCell="1" allowOverlap="1" wp14:anchorId="45A8C101" wp14:editId="76011256">
            <wp:simplePos x="0" y="0"/>
            <wp:positionH relativeFrom="margin">
              <wp:posOffset>92075</wp:posOffset>
            </wp:positionH>
            <wp:positionV relativeFrom="margin">
              <wp:posOffset>7191375</wp:posOffset>
            </wp:positionV>
            <wp:extent cx="5210175" cy="1485900"/>
            <wp:effectExtent l="0" t="0" r="9525" b="0"/>
            <wp:wrapSquare wrapText="bothSides"/>
            <wp:docPr id="10" name="Picture 10" descr="C:\Users\vantrim\Desktop\Anaphylaxis\Excursions Strategi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antrim\Desktop\Anaphylaxis\Excursions Strategies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0175" cy="1485900"/>
                    </a:xfrm>
                    <a:prstGeom prst="rect">
                      <a:avLst/>
                    </a:prstGeom>
                    <a:noFill/>
                    <a:ln>
                      <a:noFill/>
                    </a:ln>
                  </pic:spPr>
                </pic:pic>
              </a:graphicData>
            </a:graphic>
          </wp:anchor>
        </w:drawing>
      </w:r>
    </w:p>
    <w:p w:rsidR="00AF60AE" w:rsidRDefault="00AF60AE" w:rsidP="00A55B75">
      <w:pPr>
        <w:ind w:left="1440" w:firstLine="720"/>
        <w:jc w:val="both"/>
        <w:rPr>
          <w:rFonts w:ascii="Arial" w:hAnsi="Arial" w:cs="Arial"/>
          <w:b/>
          <w:sz w:val="22"/>
          <w:szCs w:val="22"/>
        </w:rPr>
      </w:pPr>
    </w:p>
    <w:p w:rsidR="00AF60AE" w:rsidRDefault="00AF60AE" w:rsidP="00AF60AE">
      <w:pPr>
        <w:ind w:left="1440" w:firstLine="720"/>
        <w:jc w:val="center"/>
        <w:rPr>
          <w:rFonts w:ascii="Arial" w:hAnsi="Arial" w:cs="Arial"/>
          <w:b/>
          <w:sz w:val="22"/>
          <w:szCs w:val="22"/>
        </w:rPr>
      </w:pPr>
      <w:r>
        <w:rPr>
          <w:rFonts w:ascii="Arial" w:hAnsi="Arial" w:cs="Arial"/>
          <w:b/>
          <w:noProof/>
          <w:sz w:val="22"/>
          <w:szCs w:val="22"/>
          <w:lang w:eastAsia="en-AU"/>
        </w:rPr>
        <w:drawing>
          <wp:anchor distT="0" distB="0" distL="114300" distR="114300" simplePos="0" relativeHeight="251658240" behindDoc="0" locked="0" layoutInCell="1" allowOverlap="1" wp14:anchorId="182465A8" wp14:editId="475C940E">
            <wp:simplePos x="0" y="0"/>
            <wp:positionH relativeFrom="margin">
              <wp:posOffset>92075</wp:posOffset>
            </wp:positionH>
            <wp:positionV relativeFrom="margin">
              <wp:posOffset>466725</wp:posOffset>
            </wp:positionV>
            <wp:extent cx="5181600" cy="6724650"/>
            <wp:effectExtent l="0" t="0" r="0" b="0"/>
            <wp:wrapSquare wrapText="bothSides"/>
            <wp:docPr id="9" name="Picture 9" descr="C:\Users\vantrim\Desktop\Anaphylaxis\Excursions Strateg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ntrim\Desktop\Anaphylaxis\Excursions Strategi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1600" cy="6724650"/>
                    </a:xfrm>
                    <a:prstGeom prst="rect">
                      <a:avLst/>
                    </a:prstGeom>
                    <a:noFill/>
                    <a:ln>
                      <a:noFill/>
                    </a:ln>
                  </pic:spPr>
                </pic:pic>
              </a:graphicData>
            </a:graphic>
          </wp:anchor>
        </w:drawing>
      </w:r>
    </w:p>
    <w:p w:rsidR="00AF60AE" w:rsidRDefault="00AF60AE" w:rsidP="00AF60AE">
      <w:pPr>
        <w:ind w:left="1440" w:firstLine="720"/>
        <w:jc w:val="center"/>
        <w:rPr>
          <w:rFonts w:ascii="Arial" w:hAnsi="Arial" w:cs="Arial"/>
          <w:b/>
          <w:sz w:val="22"/>
          <w:szCs w:val="22"/>
        </w:rPr>
      </w:pPr>
    </w:p>
    <w:p w:rsidR="00AF60AE" w:rsidRDefault="00AF60AE" w:rsidP="00AF60AE">
      <w:pPr>
        <w:ind w:left="1440" w:firstLine="720"/>
        <w:rPr>
          <w:rFonts w:ascii="Arial" w:hAnsi="Arial" w:cs="Arial"/>
          <w:b/>
          <w:sz w:val="22"/>
          <w:szCs w:val="22"/>
        </w:rPr>
      </w:pPr>
    </w:p>
    <w:p w:rsidR="00AF60AE" w:rsidRDefault="00AF60AE" w:rsidP="00AF60AE">
      <w:pPr>
        <w:ind w:left="1440" w:firstLine="720"/>
        <w:jc w:val="center"/>
        <w:rPr>
          <w:rFonts w:ascii="Arial" w:hAnsi="Arial" w:cs="Arial"/>
          <w:b/>
          <w:sz w:val="22"/>
          <w:szCs w:val="22"/>
        </w:rPr>
      </w:pPr>
    </w:p>
    <w:p w:rsidR="005D6AC9" w:rsidRDefault="00783AD7" w:rsidP="00AF60AE">
      <w:pPr>
        <w:pStyle w:val="NoSpacing"/>
        <w:jc w:val="center"/>
      </w:pPr>
      <w:r>
        <w:rPr>
          <w:noProof/>
          <w:lang w:val="en-AU" w:eastAsia="en-AU"/>
        </w:rPr>
        <w:drawing>
          <wp:inline distT="0" distB="0" distL="0" distR="0">
            <wp:extent cx="4286250" cy="6143625"/>
            <wp:effectExtent l="0" t="0" r="0" b="9525"/>
            <wp:docPr id="11" name="Picture 11" descr="C:\Users\vantrim\Desktop\Anaphylaxis\Camp Strateg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antrim\Desktop\Anaphylaxis\Camp Strategie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6143625"/>
                    </a:xfrm>
                    <a:prstGeom prst="rect">
                      <a:avLst/>
                    </a:prstGeom>
                    <a:noFill/>
                    <a:ln>
                      <a:noFill/>
                    </a:ln>
                  </pic:spPr>
                </pic:pic>
              </a:graphicData>
            </a:graphic>
          </wp:inline>
        </w:drawing>
      </w:r>
    </w:p>
    <w:p w:rsidR="00AF60AE" w:rsidRDefault="00AF60AE" w:rsidP="00AF60AE">
      <w:pPr>
        <w:pStyle w:val="NoSpacing"/>
        <w:jc w:val="center"/>
      </w:pPr>
    </w:p>
    <w:p w:rsidR="00AF60AE" w:rsidRDefault="00AF60AE" w:rsidP="00AF60AE">
      <w:pPr>
        <w:pStyle w:val="NoSpacing"/>
        <w:jc w:val="center"/>
      </w:pPr>
    </w:p>
    <w:p w:rsidR="00AF60AE" w:rsidRDefault="00AF60AE" w:rsidP="00A55B75">
      <w:pPr>
        <w:ind w:left="1440" w:firstLine="720"/>
        <w:jc w:val="both"/>
        <w:rPr>
          <w:rFonts w:ascii="Arial" w:hAnsi="Arial" w:cs="Arial"/>
          <w:b/>
          <w:sz w:val="22"/>
          <w:szCs w:val="22"/>
        </w:rPr>
      </w:pPr>
    </w:p>
    <w:p w:rsidR="00AF60AE" w:rsidRDefault="00AF60AE" w:rsidP="00A55B75">
      <w:pPr>
        <w:ind w:left="1440" w:firstLine="720"/>
        <w:jc w:val="both"/>
        <w:rPr>
          <w:rFonts w:ascii="Arial" w:hAnsi="Arial" w:cs="Arial"/>
          <w:b/>
          <w:sz w:val="22"/>
          <w:szCs w:val="22"/>
        </w:rPr>
      </w:pPr>
    </w:p>
    <w:p w:rsidR="00AF60AE" w:rsidRDefault="00AF60AE" w:rsidP="00A55B75">
      <w:pPr>
        <w:ind w:left="1440" w:firstLine="720"/>
        <w:jc w:val="both"/>
        <w:rPr>
          <w:rFonts w:ascii="Arial" w:hAnsi="Arial" w:cs="Arial"/>
          <w:b/>
          <w:sz w:val="22"/>
          <w:szCs w:val="22"/>
        </w:rPr>
      </w:pPr>
    </w:p>
    <w:p w:rsidR="00AF60AE" w:rsidRDefault="00AF60AE" w:rsidP="00A55B75">
      <w:pPr>
        <w:ind w:left="1440" w:firstLine="720"/>
        <w:jc w:val="both"/>
        <w:rPr>
          <w:rFonts w:ascii="Arial" w:hAnsi="Arial" w:cs="Arial"/>
          <w:b/>
          <w:sz w:val="22"/>
          <w:szCs w:val="22"/>
        </w:rPr>
      </w:pPr>
    </w:p>
    <w:p w:rsidR="00AF60AE" w:rsidRDefault="00AF60AE" w:rsidP="00A55B75">
      <w:pPr>
        <w:ind w:left="1440" w:firstLine="720"/>
        <w:jc w:val="both"/>
        <w:rPr>
          <w:rFonts w:ascii="Arial" w:hAnsi="Arial" w:cs="Arial"/>
          <w:b/>
          <w:sz w:val="22"/>
          <w:szCs w:val="22"/>
        </w:rPr>
      </w:pPr>
    </w:p>
    <w:p w:rsidR="00AF60AE" w:rsidRDefault="00AF60AE" w:rsidP="00A55B75">
      <w:pPr>
        <w:ind w:left="1440" w:firstLine="720"/>
        <w:jc w:val="both"/>
        <w:rPr>
          <w:rFonts w:ascii="Arial" w:hAnsi="Arial" w:cs="Arial"/>
          <w:b/>
          <w:sz w:val="22"/>
          <w:szCs w:val="22"/>
        </w:rPr>
      </w:pPr>
    </w:p>
    <w:p w:rsidR="00AF60AE" w:rsidRDefault="00AF60AE"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r>
        <w:rPr>
          <w:noProof/>
          <w:lang w:eastAsia="en-AU"/>
        </w:rPr>
        <w:drawing>
          <wp:anchor distT="0" distB="0" distL="114300" distR="114300" simplePos="0" relativeHeight="251660288" behindDoc="0" locked="0" layoutInCell="1" allowOverlap="1" wp14:anchorId="0B882600" wp14:editId="01269290">
            <wp:simplePos x="0" y="0"/>
            <wp:positionH relativeFrom="margin">
              <wp:posOffset>590550</wp:posOffset>
            </wp:positionH>
            <wp:positionV relativeFrom="margin">
              <wp:posOffset>485775</wp:posOffset>
            </wp:positionV>
            <wp:extent cx="4210050" cy="6339205"/>
            <wp:effectExtent l="0" t="0" r="0" b="4445"/>
            <wp:wrapSquare wrapText="bothSides"/>
            <wp:docPr id="12" name="Picture 12" descr="C:\Users\vantrim\Desktop\Anaphylaxis\Camp Strategi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antrim\Desktop\Anaphylaxis\Camp Strategies 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0050" cy="6339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783AD7" w:rsidRDefault="00783AD7" w:rsidP="00A55B75">
      <w:pPr>
        <w:ind w:left="1440" w:firstLine="720"/>
        <w:jc w:val="both"/>
        <w:rPr>
          <w:rFonts w:ascii="Arial" w:hAnsi="Arial" w:cs="Arial"/>
          <w:b/>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Default="00DE053E" w:rsidP="00DE053E">
      <w:pPr>
        <w:jc w:val="both"/>
        <w:rPr>
          <w:rFonts w:ascii="Arial" w:hAnsi="Arial" w:cs="Arial"/>
          <w:sz w:val="22"/>
          <w:szCs w:val="22"/>
        </w:rPr>
      </w:pPr>
    </w:p>
    <w:p w:rsidR="00DE053E" w:rsidRPr="00DE053E" w:rsidRDefault="00DE053E" w:rsidP="00DE053E">
      <w:pPr>
        <w:jc w:val="both"/>
        <w:rPr>
          <w:rFonts w:ascii="Arial" w:hAnsi="Arial" w:cs="Arial"/>
          <w:b/>
          <w:sz w:val="22"/>
          <w:szCs w:val="22"/>
        </w:rPr>
      </w:pPr>
      <w:r w:rsidRPr="00DE053E">
        <w:rPr>
          <w:rFonts w:ascii="Arial" w:hAnsi="Arial" w:cs="Arial"/>
          <w:b/>
          <w:sz w:val="22"/>
          <w:szCs w:val="22"/>
        </w:rPr>
        <w:t>School Planning and Emergency Response</w:t>
      </w:r>
    </w:p>
    <w:p w:rsidR="00DE053E" w:rsidRPr="007224CC" w:rsidRDefault="00DE053E" w:rsidP="00DE053E">
      <w:pPr>
        <w:jc w:val="both"/>
        <w:rPr>
          <w:rFonts w:ascii="Arial" w:hAnsi="Arial" w:cs="Arial"/>
          <w:b/>
          <w:sz w:val="22"/>
          <w:szCs w:val="22"/>
        </w:rPr>
      </w:pPr>
    </w:p>
    <w:p w:rsidR="00DE053E" w:rsidRPr="0050443B" w:rsidRDefault="00DE053E" w:rsidP="00DE053E">
      <w:pPr>
        <w:jc w:val="both"/>
        <w:rPr>
          <w:rFonts w:ascii="Arial" w:hAnsi="Arial" w:cs="Arial"/>
          <w:sz w:val="22"/>
          <w:szCs w:val="22"/>
          <w:u w:val="single"/>
        </w:rPr>
      </w:pPr>
      <w:r w:rsidRPr="0050443B">
        <w:rPr>
          <w:rFonts w:ascii="Arial" w:hAnsi="Arial" w:cs="Arial"/>
          <w:sz w:val="22"/>
          <w:szCs w:val="22"/>
          <w:u w:val="single"/>
        </w:rPr>
        <w:t>If reaction occurs outside on the</w:t>
      </w:r>
      <w:r w:rsidR="0050443B">
        <w:rPr>
          <w:rFonts w:ascii="Arial" w:hAnsi="Arial" w:cs="Arial"/>
          <w:sz w:val="22"/>
          <w:szCs w:val="22"/>
          <w:u w:val="single"/>
        </w:rPr>
        <w:t xml:space="preserve"> Yard during RECESS or LUNCH: </w:t>
      </w:r>
    </w:p>
    <w:p w:rsidR="00DE053E" w:rsidRPr="00DE053E" w:rsidRDefault="00DE053E" w:rsidP="00DE053E">
      <w:pPr>
        <w:jc w:val="both"/>
        <w:rPr>
          <w:rFonts w:ascii="Arial" w:hAnsi="Arial" w:cs="Arial"/>
          <w:sz w:val="22"/>
          <w:szCs w:val="22"/>
        </w:rPr>
      </w:pPr>
    </w:p>
    <w:p w:rsidR="00A55B75" w:rsidRPr="00F37EED" w:rsidRDefault="00DE053E" w:rsidP="00A55B75">
      <w:pPr>
        <w:numPr>
          <w:ilvl w:val="0"/>
          <w:numId w:val="10"/>
        </w:numPr>
        <w:jc w:val="both"/>
        <w:rPr>
          <w:rFonts w:ascii="Arial" w:hAnsi="Arial" w:cs="Arial"/>
          <w:sz w:val="22"/>
          <w:szCs w:val="22"/>
        </w:rPr>
      </w:pPr>
      <w:r>
        <w:rPr>
          <w:rFonts w:ascii="Arial" w:hAnsi="Arial" w:cs="Arial"/>
          <w:sz w:val="22"/>
          <w:szCs w:val="22"/>
        </w:rPr>
        <w:t>Yard duty teacher</w:t>
      </w:r>
      <w:r w:rsidR="00A55B75" w:rsidRPr="00F37EED">
        <w:rPr>
          <w:rFonts w:ascii="Arial" w:hAnsi="Arial" w:cs="Arial"/>
          <w:sz w:val="22"/>
          <w:szCs w:val="22"/>
        </w:rPr>
        <w:t xml:space="preserve"> to stay with child.</w:t>
      </w:r>
    </w:p>
    <w:p w:rsidR="00A55B75" w:rsidRPr="00F37EED" w:rsidRDefault="00A55B75" w:rsidP="00A55B75">
      <w:pPr>
        <w:numPr>
          <w:ilvl w:val="0"/>
          <w:numId w:val="10"/>
        </w:numPr>
        <w:jc w:val="both"/>
        <w:rPr>
          <w:rFonts w:ascii="Arial" w:hAnsi="Arial" w:cs="Arial"/>
          <w:strike/>
          <w:sz w:val="22"/>
          <w:szCs w:val="22"/>
        </w:rPr>
      </w:pPr>
      <w:r w:rsidRPr="00F37EED">
        <w:rPr>
          <w:rFonts w:ascii="Arial" w:hAnsi="Arial" w:cs="Arial"/>
          <w:sz w:val="22"/>
          <w:szCs w:val="22"/>
        </w:rPr>
        <w:t xml:space="preserve">Teacher to give a student(s), photo identification card/red card from </w:t>
      </w:r>
      <w:r w:rsidR="0064797D">
        <w:rPr>
          <w:rFonts w:ascii="Arial" w:hAnsi="Arial" w:cs="Arial"/>
          <w:sz w:val="22"/>
          <w:szCs w:val="22"/>
        </w:rPr>
        <w:t>‘</w:t>
      </w:r>
      <w:proofErr w:type="spellStart"/>
      <w:r w:rsidRPr="00F37EED">
        <w:rPr>
          <w:rFonts w:ascii="Arial" w:hAnsi="Arial" w:cs="Arial"/>
          <w:sz w:val="22"/>
          <w:szCs w:val="22"/>
        </w:rPr>
        <w:t>bumbag</w:t>
      </w:r>
      <w:proofErr w:type="spellEnd"/>
      <w:r w:rsidR="0064797D">
        <w:rPr>
          <w:rFonts w:ascii="Arial" w:hAnsi="Arial" w:cs="Arial"/>
          <w:sz w:val="22"/>
          <w:szCs w:val="22"/>
        </w:rPr>
        <w:t>’</w:t>
      </w:r>
      <w:r w:rsidRPr="00F37EED">
        <w:rPr>
          <w:rFonts w:ascii="Arial" w:hAnsi="Arial" w:cs="Arial"/>
          <w:sz w:val="22"/>
          <w:szCs w:val="22"/>
        </w:rPr>
        <w:t xml:space="preserve"> to bring to office/staffroom </w:t>
      </w:r>
    </w:p>
    <w:p w:rsidR="00A55B75" w:rsidRPr="00F37EED" w:rsidRDefault="00A55B75" w:rsidP="00A55B75">
      <w:pPr>
        <w:numPr>
          <w:ilvl w:val="0"/>
          <w:numId w:val="10"/>
        </w:numPr>
        <w:jc w:val="both"/>
        <w:rPr>
          <w:rFonts w:ascii="Arial" w:hAnsi="Arial" w:cs="Arial"/>
          <w:sz w:val="22"/>
          <w:szCs w:val="22"/>
        </w:rPr>
      </w:pPr>
      <w:r w:rsidRPr="00F37EED">
        <w:rPr>
          <w:rFonts w:ascii="Arial" w:hAnsi="Arial" w:cs="Arial"/>
          <w:sz w:val="22"/>
          <w:szCs w:val="22"/>
        </w:rPr>
        <w:t>Remove the allergen, if known, from the vicinity of the child.</w:t>
      </w:r>
    </w:p>
    <w:p w:rsidR="00A55B75" w:rsidRPr="00F37EED" w:rsidRDefault="00A55B75" w:rsidP="00A55B75">
      <w:pPr>
        <w:numPr>
          <w:ilvl w:val="0"/>
          <w:numId w:val="10"/>
        </w:numPr>
        <w:jc w:val="both"/>
        <w:rPr>
          <w:rFonts w:ascii="Arial" w:hAnsi="Arial" w:cs="Arial"/>
          <w:sz w:val="22"/>
          <w:szCs w:val="22"/>
        </w:rPr>
      </w:pPr>
      <w:r w:rsidRPr="00F37EED">
        <w:rPr>
          <w:rFonts w:ascii="Arial" w:hAnsi="Arial" w:cs="Arial"/>
          <w:sz w:val="22"/>
          <w:szCs w:val="22"/>
        </w:rPr>
        <w:t>Staff member takes affected child’s EpiPen from the first aid room to the child</w:t>
      </w:r>
    </w:p>
    <w:p w:rsidR="00A55B75" w:rsidRPr="00F37EED" w:rsidRDefault="00A55B75" w:rsidP="00A55B75">
      <w:pPr>
        <w:numPr>
          <w:ilvl w:val="0"/>
          <w:numId w:val="10"/>
        </w:numPr>
        <w:jc w:val="both"/>
        <w:rPr>
          <w:rFonts w:ascii="Arial" w:hAnsi="Arial" w:cs="Arial"/>
          <w:sz w:val="22"/>
          <w:szCs w:val="22"/>
        </w:rPr>
      </w:pPr>
      <w:r w:rsidRPr="00F37EED">
        <w:rPr>
          <w:rFonts w:ascii="Arial" w:hAnsi="Arial" w:cs="Arial"/>
          <w:sz w:val="22"/>
          <w:szCs w:val="22"/>
        </w:rPr>
        <w:t xml:space="preserve">A staff member rings for an ambulance on mobile phone and takes phone to the child to relay to the paramedic the child’s current condition.  –THE STAFF MEMBER ASKS FOR MICA UNIT, STATING THAT THE EPIPEN WAS GIVEN AND THE TIME IT WAS ADMINISTERED.  Advise the ambulance officer that the school has another EpiPen if needed.  STATE WHICH GATE AMBULANCE IS TO ENTER THROUGH </w:t>
      </w:r>
      <w:proofErr w:type="gramStart"/>
      <w:r w:rsidRPr="00F37EED">
        <w:rPr>
          <w:rFonts w:ascii="Arial" w:hAnsi="Arial" w:cs="Arial"/>
          <w:sz w:val="22"/>
          <w:szCs w:val="22"/>
        </w:rPr>
        <w:t>–  Rocke</w:t>
      </w:r>
      <w:proofErr w:type="gramEnd"/>
      <w:r w:rsidRPr="00F37EED">
        <w:rPr>
          <w:rFonts w:ascii="Arial" w:hAnsi="Arial" w:cs="Arial"/>
          <w:sz w:val="22"/>
          <w:szCs w:val="22"/>
        </w:rPr>
        <w:t xml:space="preserve"> St or Rockbeare Grove  </w:t>
      </w:r>
      <w:r w:rsidRPr="00F37EED">
        <w:rPr>
          <w:rFonts w:ascii="Arial" w:hAnsi="Arial" w:cs="Arial"/>
          <w:color w:val="993300"/>
          <w:sz w:val="22"/>
          <w:szCs w:val="22"/>
        </w:rPr>
        <w:t>Do Not Hang Up!</w:t>
      </w:r>
    </w:p>
    <w:p w:rsidR="00A55B75" w:rsidRPr="00F37EED" w:rsidRDefault="00A55B75" w:rsidP="00A55B75">
      <w:pPr>
        <w:numPr>
          <w:ilvl w:val="0"/>
          <w:numId w:val="10"/>
        </w:numPr>
        <w:jc w:val="both"/>
        <w:rPr>
          <w:rFonts w:ascii="Arial" w:hAnsi="Arial" w:cs="Arial"/>
          <w:sz w:val="22"/>
          <w:szCs w:val="22"/>
        </w:rPr>
      </w:pPr>
      <w:r w:rsidRPr="00F37EED">
        <w:rPr>
          <w:rFonts w:ascii="Arial" w:hAnsi="Arial" w:cs="Arial"/>
          <w:sz w:val="22"/>
          <w:szCs w:val="22"/>
        </w:rPr>
        <w:t>The School Emergency Management Plan will be put into place if required.</w:t>
      </w:r>
    </w:p>
    <w:p w:rsidR="00A55B75" w:rsidRPr="00F37EED" w:rsidRDefault="00A55B75" w:rsidP="00A55B75">
      <w:pPr>
        <w:numPr>
          <w:ilvl w:val="0"/>
          <w:numId w:val="10"/>
        </w:numPr>
        <w:jc w:val="both"/>
        <w:rPr>
          <w:rFonts w:ascii="Arial" w:hAnsi="Arial" w:cs="Arial"/>
          <w:sz w:val="22"/>
          <w:szCs w:val="22"/>
        </w:rPr>
      </w:pPr>
      <w:r w:rsidRPr="00F37EED">
        <w:rPr>
          <w:rFonts w:ascii="Arial" w:hAnsi="Arial" w:cs="Arial"/>
          <w:sz w:val="22"/>
          <w:szCs w:val="22"/>
        </w:rPr>
        <w:t>Principal or Deputy or Office Staff are to notify parents.</w:t>
      </w:r>
    </w:p>
    <w:p w:rsidR="00A55B75" w:rsidRPr="00F37EED" w:rsidRDefault="00A55B75" w:rsidP="00A55B75">
      <w:pPr>
        <w:numPr>
          <w:ilvl w:val="0"/>
          <w:numId w:val="10"/>
        </w:numPr>
        <w:jc w:val="both"/>
        <w:rPr>
          <w:rFonts w:ascii="Arial" w:hAnsi="Arial" w:cs="Arial"/>
          <w:sz w:val="22"/>
          <w:szCs w:val="22"/>
        </w:rPr>
      </w:pPr>
      <w:r w:rsidRPr="00F37EED">
        <w:rPr>
          <w:rFonts w:ascii="Arial" w:hAnsi="Arial" w:cs="Arial"/>
          <w:sz w:val="22"/>
          <w:szCs w:val="22"/>
        </w:rPr>
        <w:t>Nominated Staff to wait at nominated gate to guide ambulance.</w:t>
      </w:r>
    </w:p>
    <w:p w:rsidR="00A55B75" w:rsidRPr="00F37EED" w:rsidRDefault="00A55B75" w:rsidP="00A55B75">
      <w:pPr>
        <w:numPr>
          <w:ilvl w:val="0"/>
          <w:numId w:val="10"/>
        </w:numPr>
        <w:jc w:val="both"/>
        <w:rPr>
          <w:rFonts w:ascii="Arial" w:hAnsi="Arial" w:cs="Arial"/>
          <w:sz w:val="22"/>
          <w:szCs w:val="22"/>
        </w:rPr>
      </w:pPr>
      <w:r w:rsidRPr="00F37EED">
        <w:rPr>
          <w:rFonts w:ascii="Arial" w:hAnsi="Arial" w:cs="Arial"/>
          <w:sz w:val="22"/>
          <w:szCs w:val="22"/>
        </w:rPr>
        <w:t>Principal or Deputy or Staff Member to travel to hospital with child if parents have not arrived.</w:t>
      </w:r>
    </w:p>
    <w:p w:rsidR="00A55B75" w:rsidRPr="00F37EED" w:rsidRDefault="00A55B75" w:rsidP="00A55B75">
      <w:pPr>
        <w:jc w:val="both"/>
        <w:rPr>
          <w:rFonts w:ascii="Arial" w:hAnsi="Arial" w:cs="Arial"/>
          <w:sz w:val="22"/>
          <w:szCs w:val="22"/>
        </w:rPr>
      </w:pPr>
    </w:p>
    <w:p w:rsidR="00A55B75" w:rsidRPr="0050443B" w:rsidRDefault="00A55B75" w:rsidP="00A55B75">
      <w:pPr>
        <w:jc w:val="both"/>
        <w:rPr>
          <w:rFonts w:ascii="Arial" w:hAnsi="Arial" w:cs="Arial"/>
          <w:sz w:val="22"/>
          <w:szCs w:val="22"/>
          <w:u w:val="single"/>
        </w:rPr>
      </w:pPr>
      <w:r w:rsidRPr="0050443B">
        <w:rPr>
          <w:rFonts w:ascii="Arial" w:hAnsi="Arial" w:cs="Arial"/>
          <w:sz w:val="22"/>
          <w:szCs w:val="22"/>
          <w:u w:val="single"/>
        </w:rPr>
        <w:t>If a reaction occurs in a CL</w:t>
      </w:r>
      <w:r w:rsidR="0050443B">
        <w:rPr>
          <w:rFonts w:ascii="Arial" w:hAnsi="Arial" w:cs="Arial"/>
          <w:sz w:val="22"/>
          <w:szCs w:val="22"/>
          <w:u w:val="single"/>
        </w:rPr>
        <w:t>ASSROOM or a SPECIALIST lesson:</w:t>
      </w:r>
    </w:p>
    <w:p w:rsidR="00A55B75" w:rsidRPr="00F37EED" w:rsidRDefault="00A55B75" w:rsidP="00A55B75">
      <w:pPr>
        <w:jc w:val="both"/>
        <w:rPr>
          <w:rFonts w:ascii="Arial" w:hAnsi="Arial" w:cs="Arial"/>
          <w:b/>
          <w:i/>
          <w:sz w:val="22"/>
          <w:szCs w:val="22"/>
        </w:rPr>
      </w:pPr>
    </w:p>
    <w:p w:rsidR="00A55B75" w:rsidRPr="00F37EED" w:rsidRDefault="00A55B75" w:rsidP="00A55B75">
      <w:pPr>
        <w:numPr>
          <w:ilvl w:val="0"/>
          <w:numId w:val="11"/>
        </w:numPr>
        <w:jc w:val="both"/>
        <w:rPr>
          <w:rFonts w:ascii="Arial" w:hAnsi="Arial" w:cs="Arial"/>
          <w:sz w:val="22"/>
          <w:szCs w:val="22"/>
        </w:rPr>
      </w:pPr>
      <w:r w:rsidRPr="00F37EED">
        <w:rPr>
          <w:rFonts w:ascii="Arial" w:hAnsi="Arial" w:cs="Arial"/>
          <w:sz w:val="22"/>
          <w:szCs w:val="22"/>
        </w:rPr>
        <w:t>The teacher will use Intercom to alert office that the EpiPen is required.</w:t>
      </w:r>
    </w:p>
    <w:p w:rsidR="00A55B75" w:rsidRPr="00F37EED" w:rsidRDefault="00A55B75" w:rsidP="00A55B75">
      <w:pPr>
        <w:numPr>
          <w:ilvl w:val="0"/>
          <w:numId w:val="11"/>
        </w:numPr>
        <w:jc w:val="both"/>
        <w:rPr>
          <w:rFonts w:ascii="Arial" w:hAnsi="Arial" w:cs="Arial"/>
          <w:sz w:val="22"/>
          <w:szCs w:val="22"/>
        </w:rPr>
      </w:pPr>
      <w:r w:rsidRPr="00F37EED">
        <w:rPr>
          <w:rFonts w:ascii="Arial" w:hAnsi="Arial" w:cs="Arial"/>
          <w:sz w:val="22"/>
          <w:szCs w:val="22"/>
        </w:rPr>
        <w:t xml:space="preserve">Principal or Deputy </w:t>
      </w:r>
      <w:r w:rsidR="00FA5C1A">
        <w:rPr>
          <w:rFonts w:ascii="Arial" w:hAnsi="Arial" w:cs="Arial"/>
          <w:sz w:val="22"/>
          <w:szCs w:val="22"/>
        </w:rPr>
        <w:t xml:space="preserve">Principal </w:t>
      </w:r>
      <w:r w:rsidRPr="00F37EED">
        <w:rPr>
          <w:rFonts w:ascii="Arial" w:hAnsi="Arial" w:cs="Arial"/>
          <w:sz w:val="22"/>
          <w:szCs w:val="22"/>
        </w:rPr>
        <w:t>or Office Staff to take EpiPen to child.</w:t>
      </w:r>
    </w:p>
    <w:p w:rsidR="00A55B75" w:rsidRPr="00F37EED" w:rsidRDefault="00A55B75" w:rsidP="00A55B75">
      <w:pPr>
        <w:numPr>
          <w:ilvl w:val="0"/>
          <w:numId w:val="11"/>
        </w:numPr>
        <w:jc w:val="both"/>
        <w:rPr>
          <w:rFonts w:ascii="Arial" w:hAnsi="Arial" w:cs="Arial"/>
          <w:sz w:val="22"/>
          <w:szCs w:val="22"/>
        </w:rPr>
      </w:pPr>
      <w:r w:rsidRPr="00F37EED">
        <w:rPr>
          <w:rFonts w:ascii="Arial" w:hAnsi="Arial" w:cs="Arial"/>
          <w:sz w:val="22"/>
          <w:szCs w:val="22"/>
        </w:rPr>
        <w:t>The office staff to ring ambulance on mobile phone and take phone to the child’s location</w:t>
      </w:r>
      <w:r w:rsidRPr="00F37EED">
        <w:rPr>
          <w:rFonts w:ascii="Arial" w:hAnsi="Arial" w:cs="Arial"/>
          <w:color w:val="FF0000"/>
          <w:sz w:val="22"/>
          <w:szCs w:val="22"/>
        </w:rPr>
        <w:t>,</w:t>
      </w:r>
      <w:r w:rsidR="00C127FE">
        <w:rPr>
          <w:rFonts w:ascii="Arial" w:hAnsi="Arial" w:cs="Arial"/>
          <w:sz w:val="22"/>
          <w:szCs w:val="22"/>
        </w:rPr>
        <w:t xml:space="preserve"> to relay to the </w:t>
      </w:r>
      <w:r w:rsidRPr="00F37EED">
        <w:rPr>
          <w:rFonts w:ascii="Arial" w:hAnsi="Arial" w:cs="Arial"/>
          <w:sz w:val="22"/>
          <w:szCs w:val="22"/>
        </w:rPr>
        <w:t xml:space="preserve">paramedic the child’s current condition. – A staff member rings for an ambulance on mobile phone and takes phone to the child to relay to the paramedic the child’s current condition.  –THE STAFF MEMBER ASKS FOR MICA UNIT, STATING THAT THE EPIPEN WAS GIVEN AND THE TIME IT WAS ADMINISTERED.  Advise the ambulance officer that the school has another EpiPen if needed.  STATE WHICH GATE AMBULANCE IS TO ENTER THROUGH </w:t>
      </w:r>
      <w:proofErr w:type="gramStart"/>
      <w:r w:rsidRPr="00F37EED">
        <w:rPr>
          <w:rFonts w:ascii="Arial" w:hAnsi="Arial" w:cs="Arial"/>
          <w:sz w:val="22"/>
          <w:szCs w:val="22"/>
        </w:rPr>
        <w:t>–  Rocke</w:t>
      </w:r>
      <w:proofErr w:type="gramEnd"/>
      <w:r w:rsidRPr="00F37EED">
        <w:rPr>
          <w:rFonts w:ascii="Arial" w:hAnsi="Arial" w:cs="Arial"/>
          <w:sz w:val="22"/>
          <w:szCs w:val="22"/>
        </w:rPr>
        <w:t xml:space="preserve"> St or Rockbeare Grove  </w:t>
      </w:r>
      <w:r w:rsidRPr="00F37EED">
        <w:rPr>
          <w:rFonts w:ascii="Arial" w:hAnsi="Arial" w:cs="Arial"/>
          <w:color w:val="993300"/>
          <w:sz w:val="22"/>
          <w:szCs w:val="22"/>
        </w:rPr>
        <w:t>Do Not Hang Up!</w:t>
      </w:r>
    </w:p>
    <w:p w:rsidR="00A55B75" w:rsidRPr="00F37EED" w:rsidRDefault="00A55B75" w:rsidP="00A55B75">
      <w:pPr>
        <w:numPr>
          <w:ilvl w:val="0"/>
          <w:numId w:val="11"/>
        </w:numPr>
        <w:jc w:val="both"/>
        <w:rPr>
          <w:rFonts w:ascii="Arial" w:hAnsi="Arial" w:cs="Arial"/>
          <w:sz w:val="22"/>
          <w:szCs w:val="22"/>
        </w:rPr>
      </w:pPr>
      <w:r w:rsidRPr="00F37EED">
        <w:rPr>
          <w:rFonts w:ascii="Arial" w:hAnsi="Arial" w:cs="Arial"/>
          <w:sz w:val="22"/>
          <w:szCs w:val="22"/>
        </w:rPr>
        <w:t>Principal or Deputy or Staff Member to go to classroom to assist teacher.</w:t>
      </w:r>
    </w:p>
    <w:p w:rsidR="00A55B75" w:rsidRPr="00F37EED" w:rsidRDefault="00A55B75" w:rsidP="00A55B75">
      <w:pPr>
        <w:numPr>
          <w:ilvl w:val="0"/>
          <w:numId w:val="11"/>
        </w:numPr>
        <w:jc w:val="both"/>
        <w:rPr>
          <w:rFonts w:ascii="Arial" w:hAnsi="Arial" w:cs="Arial"/>
          <w:sz w:val="22"/>
          <w:szCs w:val="22"/>
        </w:rPr>
      </w:pPr>
      <w:r w:rsidRPr="00F37EED">
        <w:rPr>
          <w:rFonts w:ascii="Arial" w:hAnsi="Arial" w:cs="Arial"/>
          <w:sz w:val="22"/>
          <w:szCs w:val="22"/>
        </w:rPr>
        <w:t xml:space="preserve">Principal or Deputy or Office Staff to notify parents. </w:t>
      </w:r>
    </w:p>
    <w:p w:rsidR="00A55B75" w:rsidRPr="00F37EED" w:rsidRDefault="00A55B75" w:rsidP="00A55B75">
      <w:pPr>
        <w:numPr>
          <w:ilvl w:val="0"/>
          <w:numId w:val="11"/>
        </w:numPr>
        <w:jc w:val="both"/>
        <w:rPr>
          <w:rFonts w:ascii="Arial" w:hAnsi="Arial" w:cs="Arial"/>
          <w:sz w:val="22"/>
          <w:szCs w:val="22"/>
        </w:rPr>
      </w:pPr>
      <w:r w:rsidRPr="00F37EED">
        <w:rPr>
          <w:rFonts w:ascii="Arial" w:hAnsi="Arial" w:cs="Arial"/>
          <w:sz w:val="22"/>
          <w:szCs w:val="22"/>
        </w:rPr>
        <w:t>Staff member</w:t>
      </w:r>
      <w:r w:rsidRPr="00F37EED">
        <w:rPr>
          <w:rFonts w:ascii="Arial" w:hAnsi="Arial" w:cs="Arial"/>
          <w:color w:val="FF0000"/>
          <w:sz w:val="22"/>
          <w:szCs w:val="22"/>
        </w:rPr>
        <w:t xml:space="preserve"> </w:t>
      </w:r>
      <w:r w:rsidRPr="00F37EED">
        <w:rPr>
          <w:rFonts w:ascii="Arial" w:hAnsi="Arial" w:cs="Arial"/>
          <w:sz w:val="22"/>
          <w:szCs w:val="22"/>
        </w:rPr>
        <w:t xml:space="preserve">to wait at nominated gate to guide ambulance. </w:t>
      </w:r>
    </w:p>
    <w:p w:rsidR="00A55B75" w:rsidRPr="0050443B" w:rsidRDefault="00A55B75" w:rsidP="00A55B75">
      <w:pPr>
        <w:numPr>
          <w:ilvl w:val="0"/>
          <w:numId w:val="11"/>
        </w:numPr>
        <w:jc w:val="both"/>
        <w:rPr>
          <w:rFonts w:ascii="Arial" w:hAnsi="Arial" w:cs="Arial"/>
          <w:i/>
          <w:sz w:val="22"/>
          <w:szCs w:val="22"/>
          <w:u w:val="single"/>
        </w:rPr>
      </w:pPr>
      <w:r w:rsidRPr="00F37EED">
        <w:rPr>
          <w:rFonts w:ascii="Arial" w:hAnsi="Arial" w:cs="Arial"/>
          <w:sz w:val="22"/>
          <w:szCs w:val="22"/>
        </w:rPr>
        <w:t xml:space="preserve">Principal or Deputy or Staff Member to travel to hospital with child if parents </w:t>
      </w:r>
      <w:r w:rsidRPr="0050443B">
        <w:rPr>
          <w:rFonts w:ascii="Arial" w:hAnsi="Arial" w:cs="Arial"/>
          <w:i/>
          <w:sz w:val="22"/>
          <w:szCs w:val="22"/>
          <w:u w:val="single"/>
        </w:rPr>
        <w:t>have not arrived.</w:t>
      </w:r>
    </w:p>
    <w:p w:rsidR="00A55B75" w:rsidRPr="0050443B" w:rsidRDefault="00A55B75" w:rsidP="00A55B75">
      <w:pPr>
        <w:jc w:val="both"/>
        <w:rPr>
          <w:rFonts w:ascii="Arial" w:hAnsi="Arial" w:cs="Arial"/>
          <w:i/>
          <w:sz w:val="22"/>
          <w:szCs w:val="22"/>
          <w:u w:val="single"/>
        </w:rPr>
      </w:pPr>
    </w:p>
    <w:p w:rsidR="00A55B75" w:rsidRPr="00C6236F" w:rsidRDefault="00C127FE" w:rsidP="00A55B75">
      <w:pPr>
        <w:jc w:val="both"/>
        <w:rPr>
          <w:rFonts w:ascii="Arial" w:hAnsi="Arial" w:cs="Arial"/>
          <w:sz w:val="22"/>
          <w:szCs w:val="22"/>
          <w:u w:val="single"/>
        </w:rPr>
      </w:pPr>
      <w:r w:rsidRPr="00C6236F">
        <w:rPr>
          <w:rFonts w:ascii="Arial" w:hAnsi="Arial" w:cs="Arial"/>
          <w:sz w:val="22"/>
          <w:szCs w:val="22"/>
          <w:u w:val="single"/>
        </w:rPr>
        <w:t>If a reaction</w:t>
      </w:r>
      <w:r w:rsidR="00C6236F">
        <w:rPr>
          <w:rFonts w:ascii="Arial" w:hAnsi="Arial" w:cs="Arial"/>
          <w:sz w:val="22"/>
          <w:szCs w:val="22"/>
          <w:u w:val="single"/>
        </w:rPr>
        <w:t xml:space="preserve"> occurs on an </w:t>
      </w:r>
      <w:r w:rsidR="0050443B" w:rsidRPr="00C6236F">
        <w:rPr>
          <w:rFonts w:ascii="Arial" w:hAnsi="Arial" w:cs="Arial"/>
          <w:sz w:val="22"/>
          <w:szCs w:val="22"/>
          <w:u w:val="single"/>
        </w:rPr>
        <w:t xml:space="preserve">EXCURSION </w:t>
      </w:r>
      <w:r w:rsidR="00C6236F" w:rsidRPr="00C6236F">
        <w:rPr>
          <w:rFonts w:ascii="Arial" w:hAnsi="Arial" w:cs="Arial"/>
          <w:sz w:val="22"/>
          <w:szCs w:val="22"/>
          <w:u w:val="single"/>
        </w:rPr>
        <w:t>or</w:t>
      </w:r>
      <w:r w:rsidR="0050443B" w:rsidRPr="00C6236F">
        <w:rPr>
          <w:rFonts w:ascii="Arial" w:hAnsi="Arial" w:cs="Arial"/>
          <w:sz w:val="22"/>
          <w:szCs w:val="22"/>
          <w:u w:val="single"/>
        </w:rPr>
        <w:t xml:space="preserve"> SCHOOL CAMP:</w:t>
      </w:r>
    </w:p>
    <w:p w:rsidR="00A55B75" w:rsidRPr="00F37EED" w:rsidRDefault="00A55B75" w:rsidP="00A55B75">
      <w:pPr>
        <w:jc w:val="both"/>
        <w:rPr>
          <w:rFonts w:ascii="Arial" w:hAnsi="Arial" w:cs="Arial"/>
          <w:b/>
          <w:i/>
          <w:sz w:val="22"/>
          <w:szCs w:val="22"/>
        </w:rPr>
      </w:pPr>
    </w:p>
    <w:p w:rsidR="00A55B75" w:rsidRPr="00F37EED" w:rsidRDefault="00C6236F" w:rsidP="00A55B75">
      <w:pPr>
        <w:numPr>
          <w:ilvl w:val="0"/>
          <w:numId w:val="13"/>
        </w:numPr>
        <w:jc w:val="both"/>
        <w:rPr>
          <w:rFonts w:ascii="Arial" w:hAnsi="Arial" w:cs="Arial"/>
          <w:sz w:val="22"/>
          <w:szCs w:val="22"/>
        </w:rPr>
      </w:pPr>
      <w:r>
        <w:rPr>
          <w:rFonts w:ascii="Arial" w:hAnsi="Arial" w:cs="Arial"/>
          <w:sz w:val="22"/>
          <w:szCs w:val="22"/>
        </w:rPr>
        <w:t>St</w:t>
      </w:r>
      <w:r w:rsidR="00A55B75" w:rsidRPr="00F37EED">
        <w:rPr>
          <w:rFonts w:ascii="Arial" w:hAnsi="Arial" w:cs="Arial"/>
          <w:sz w:val="22"/>
          <w:szCs w:val="22"/>
        </w:rPr>
        <w:t>aff member to administer EpiPen.</w:t>
      </w:r>
    </w:p>
    <w:p w:rsidR="00A55B75" w:rsidRPr="00FA5C1A" w:rsidRDefault="00A55B75" w:rsidP="00A55B75">
      <w:pPr>
        <w:numPr>
          <w:ilvl w:val="0"/>
          <w:numId w:val="13"/>
        </w:numPr>
        <w:jc w:val="both"/>
        <w:rPr>
          <w:rFonts w:ascii="Arial" w:hAnsi="Arial" w:cs="Arial"/>
          <w:sz w:val="22"/>
          <w:szCs w:val="22"/>
        </w:rPr>
      </w:pPr>
      <w:r w:rsidRPr="00F37EED">
        <w:rPr>
          <w:rFonts w:ascii="Arial" w:hAnsi="Arial" w:cs="Arial"/>
          <w:sz w:val="22"/>
          <w:szCs w:val="22"/>
        </w:rPr>
        <w:t xml:space="preserve">A staff member rings for an ambulance on mobile phone and takes phone to the child to relay to the paramedic the child’s current condition.  –THE STAFF MEMBER ASKS FOR MICA UNIT, STATING THAT THE EPIPEN WAS GIVEN AND THE TIME IT WAS ADMINISTERED.  Advise the ambulance officer that the school has another EpiPen if needed.  STATE ADDRESS FOR AMBULANCE. </w:t>
      </w:r>
      <w:r w:rsidRPr="00F37EED">
        <w:rPr>
          <w:rFonts w:ascii="Arial" w:hAnsi="Arial" w:cs="Arial"/>
          <w:color w:val="993300"/>
          <w:sz w:val="22"/>
          <w:szCs w:val="22"/>
        </w:rPr>
        <w:t>Do Not Hang Up!</w:t>
      </w:r>
    </w:p>
    <w:p w:rsidR="00FA5C1A" w:rsidRPr="00F37EED" w:rsidRDefault="00FA5C1A" w:rsidP="00FA5C1A">
      <w:pPr>
        <w:jc w:val="both"/>
        <w:rPr>
          <w:rFonts w:ascii="Arial" w:hAnsi="Arial" w:cs="Arial"/>
          <w:sz w:val="22"/>
          <w:szCs w:val="22"/>
        </w:rPr>
      </w:pPr>
    </w:p>
    <w:p w:rsidR="00C6236F" w:rsidRDefault="00C6236F" w:rsidP="00C6236F">
      <w:pPr>
        <w:ind w:left="720"/>
        <w:jc w:val="both"/>
        <w:rPr>
          <w:rFonts w:ascii="Arial" w:hAnsi="Arial" w:cs="Arial"/>
          <w:sz w:val="22"/>
          <w:szCs w:val="22"/>
        </w:rPr>
      </w:pPr>
    </w:p>
    <w:p w:rsidR="00FA5C1A" w:rsidRDefault="00FA5C1A" w:rsidP="00C6236F">
      <w:pPr>
        <w:ind w:left="720"/>
        <w:jc w:val="both"/>
        <w:rPr>
          <w:rFonts w:ascii="Arial" w:hAnsi="Arial" w:cs="Arial"/>
          <w:sz w:val="22"/>
          <w:szCs w:val="22"/>
        </w:rPr>
      </w:pPr>
    </w:p>
    <w:p w:rsidR="00C6236F" w:rsidRDefault="00C6236F" w:rsidP="00C6236F">
      <w:pPr>
        <w:ind w:left="720"/>
        <w:jc w:val="both"/>
        <w:rPr>
          <w:rFonts w:ascii="Arial" w:hAnsi="Arial" w:cs="Arial"/>
          <w:sz w:val="22"/>
          <w:szCs w:val="22"/>
        </w:rPr>
      </w:pPr>
    </w:p>
    <w:p w:rsidR="00A55B75" w:rsidRPr="00F37EED" w:rsidRDefault="00A55B75" w:rsidP="00A55B75">
      <w:pPr>
        <w:numPr>
          <w:ilvl w:val="0"/>
          <w:numId w:val="13"/>
        </w:numPr>
        <w:jc w:val="both"/>
        <w:rPr>
          <w:rFonts w:ascii="Arial" w:hAnsi="Arial" w:cs="Arial"/>
          <w:sz w:val="22"/>
          <w:szCs w:val="22"/>
        </w:rPr>
      </w:pPr>
      <w:r w:rsidRPr="00F37EED">
        <w:rPr>
          <w:rFonts w:ascii="Arial" w:hAnsi="Arial" w:cs="Arial"/>
          <w:sz w:val="22"/>
          <w:szCs w:val="22"/>
        </w:rPr>
        <w:t>Another nominated Staff Member to wait for ambulance.</w:t>
      </w:r>
    </w:p>
    <w:p w:rsidR="00A55B75" w:rsidRPr="00F37EED" w:rsidRDefault="00A55B75" w:rsidP="00A55B75">
      <w:pPr>
        <w:numPr>
          <w:ilvl w:val="0"/>
          <w:numId w:val="13"/>
        </w:numPr>
        <w:jc w:val="both"/>
        <w:rPr>
          <w:rFonts w:ascii="Arial" w:hAnsi="Arial" w:cs="Arial"/>
          <w:sz w:val="22"/>
          <w:szCs w:val="22"/>
        </w:rPr>
      </w:pPr>
      <w:r w:rsidRPr="00F37EED">
        <w:rPr>
          <w:rFonts w:ascii="Arial" w:hAnsi="Arial" w:cs="Arial"/>
          <w:sz w:val="22"/>
          <w:szCs w:val="22"/>
        </w:rPr>
        <w:t>Coordinator/staff member to ring parents and school.</w:t>
      </w:r>
    </w:p>
    <w:p w:rsidR="00A55B75" w:rsidRPr="00F37EED" w:rsidRDefault="00A55B75" w:rsidP="00A55B75">
      <w:pPr>
        <w:numPr>
          <w:ilvl w:val="0"/>
          <w:numId w:val="13"/>
        </w:numPr>
        <w:jc w:val="both"/>
        <w:rPr>
          <w:rFonts w:ascii="Arial" w:hAnsi="Arial" w:cs="Arial"/>
          <w:sz w:val="22"/>
          <w:szCs w:val="22"/>
        </w:rPr>
      </w:pPr>
      <w:r w:rsidRPr="00F37EED">
        <w:rPr>
          <w:rFonts w:ascii="Arial" w:hAnsi="Arial" w:cs="Arial"/>
          <w:sz w:val="22"/>
          <w:szCs w:val="22"/>
        </w:rPr>
        <w:t>Staff member to travel to hospital with child.</w:t>
      </w:r>
    </w:p>
    <w:p w:rsidR="00A55B75" w:rsidRPr="00F37EED" w:rsidRDefault="00A55B75" w:rsidP="00A55B75">
      <w:pPr>
        <w:jc w:val="both"/>
        <w:rPr>
          <w:rFonts w:ascii="Arial" w:hAnsi="Arial" w:cs="Arial"/>
          <w:sz w:val="22"/>
          <w:szCs w:val="22"/>
        </w:rPr>
      </w:pPr>
    </w:p>
    <w:p w:rsidR="00A55B75" w:rsidRPr="00F37EED" w:rsidRDefault="00A55B75" w:rsidP="00A55B75">
      <w:pPr>
        <w:jc w:val="both"/>
        <w:rPr>
          <w:rFonts w:ascii="Arial" w:hAnsi="Arial" w:cs="Arial"/>
          <w:sz w:val="22"/>
          <w:szCs w:val="22"/>
        </w:rPr>
      </w:pPr>
    </w:p>
    <w:p w:rsidR="0064797D" w:rsidRDefault="0064797D" w:rsidP="00A55B75">
      <w:pPr>
        <w:jc w:val="both"/>
        <w:rPr>
          <w:rFonts w:ascii="Arial" w:hAnsi="Arial" w:cs="Arial"/>
          <w:sz w:val="22"/>
          <w:szCs w:val="22"/>
        </w:rPr>
      </w:pPr>
    </w:p>
    <w:p w:rsidR="0064797D" w:rsidRPr="0064797D" w:rsidRDefault="0064797D" w:rsidP="00A55B75">
      <w:pPr>
        <w:jc w:val="both"/>
        <w:rPr>
          <w:rFonts w:ascii="Arial" w:hAnsi="Arial" w:cs="Arial"/>
          <w:b/>
          <w:sz w:val="22"/>
          <w:szCs w:val="22"/>
        </w:rPr>
      </w:pPr>
      <w:r w:rsidRPr="0064797D">
        <w:rPr>
          <w:rFonts w:ascii="Arial" w:hAnsi="Arial" w:cs="Arial"/>
          <w:b/>
          <w:sz w:val="22"/>
          <w:szCs w:val="22"/>
        </w:rPr>
        <w:t>Adrenaline autoinjectors for General Use</w:t>
      </w:r>
    </w:p>
    <w:p w:rsidR="0064797D" w:rsidRDefault="0064797D" w:rsidP="0064797D">
      <w:pPr>
        <w:jc w:val="both"/>
        <w:rPr>
          <w:rFonts w:ascii="Arial" w:hAnsi="Arial" w:cs="Arial"/>
          <w:sz w:val="22"/>
          <w:szCs w:val="22"/>
        </w:rPr>
      </w:pPr>
      <w:r>
        <w:rPr>
          <w:rFonts w:ascii="Arial" w:hAnsi="Arial" w:cs="Arial"/>
          <w:sz w:val="22"/>
          <w:szCs w:val="22"/>
        </w:rPr>
        <w:t xml:space="preserve">The school will purchase </w:t>
      </w:r>
      <w:r w:rsidRPr="0064797D">
        <w:rPr>
          <w:rFonts w:ascii="Arial" w:hAnsi="Arial" w:cs="Arial"/>
          <w:sz w:val="22"/>
          <w:szCs w:val="22"/>
        </w:rPr>
        <w:t>Adrenaline autoinjectors</w:t>
      </w:r>
      <w:r>
        <w:rPr>
          <w:rFonts w:ascii="Arial" w:hAnsi="Arial" w:cs="Arial"/>
          <w:sz w:val="22"/>
          <w:szCs w:val="22"/>
        </w:rPr>
        <w:t xml:space="preserve"> (Epip</w:t>
      </w:r>
      <w:r w:rsidRPr="0064797D">
        <w:rPr>
          <w:rFonts w:ascii="Arial" w:hAnsi="Arial" w:cs="Arial"/>
          <w:sz w:val="22"/>
          <w:szCs w:val="22"/>
        </w:rPr>
        <w:t>ens)</w:t>
      </w:r>
      <w:r>
        <w:rPr>
          <w:rFonts w:ascii="Arial" w:hAnsi="Arial" w:cs="Arial"/>
          <w:sz w:val="22"/>
          <w:szCs w:val="22"/>
        </w:rPr>
        <w:t xml:space="preserve"> for general use and as a </w:t>
      </w:r>
      <w:r w:rsidR="00FA5C1A">
        <w:rPr>
          <w:rFonts w:ascii="Arial" w:hAnsi="Arial" w:cs="Arial"/>
          <w:sz w:val="22"/>
          <w:szCs w:val="22"/>
        </w:rPr>
        <w:t>back-up</w:t>
      </w:r>
      <w:r>
        <w:rPr>
          <w:rFonts w:ascii="Arial" w:hAnsi="Arial" w:cs="Arial"/>
          <w:sz w:val="22"/>
          <w:szCs w:val="22"/>
        </w:rPr>
        <w:t xml:space="preserve"> for those supplied by the parents.  They will be regularly checked by admin staff to ensure that they have not expired and are ready for use.</w:t>
      </w:r>
    </w:p>
    <w:p w:rsidR="0064797D" w:rsidRDefault="0064797D" w:rsidP="0064797D">
      <w:pPr>
        <w:jc w:val="both"/>
        <w:rPr>
          <w:rFonts w:ascii="Arial" w:hAnsi="Arial" w:cs="Arial"/>
          <w:sz w:val="22"/>
          <w:szCs w:val="22"/>
        </w:rPr>
      </w:pPr>
    </w:p>
    <w:p w:rsidR="00A55B75" w:rsidRPr="00F37EED" w:rsidRDefault="00A55B75" w:rsidP="00A55B75">
      <w:pPr>
        <w:jc w:val="both"/>
        <w:rPr>
          <w:rFonts w:ascii="Arial" w:hAnsi="Arial" w:cs="Arial"/>
          <w:sz w:val="22"/>
          <w:szCs w:val="22"/>
        </w:rPr>
      </w:pPr>
      <w:r w:rsidRPr="00F37EED">
        <w:rPr>
          <w:rFonts w:ascii="Arial" w:hAnsi="Arial" w:cs="Arial"/>
          <w:sz w:val="22"/>
          <w:szCs w:val="22"/>
        </w:rPr>
        <w:t xml:space="preserve">Individual student Epipens are kept in the first aid room.  </w:t>
      </w:r>
      <w:r w:rsidR="0064797D">
        <w:rPr>
          <w:rFonts w:ascii="Arial" w:hAnsi="Arial" w:cs="Arial"/>
          <w:sz w:val="22"/>
          <w:szCs w:val="22"/>
        </w:rPr>
        <w:t>Usually o</w:t>
      </w:r>
      <w:r w:rsidRPr="00F37EED">
        <w:rPr>
          <w:rFonts w:ascii="Arial" w:hAnsi="Arial" w:cs="Arial"/>
          <w:sz w:val="22"/>
          <w:szCs w:val="22"/>
        </w:rPr>
        <w:t xml:space="preserve">nly the Epipen belonging to each child should be used for that child.  </w:t>
      </w:r>
    </w:p>
    <w:p w:rsidR="00A55B75" w:rsidRPr="00F37EED" w:rsidRDefault="00A55B75" w:rsidP="00A55B75">
      <w:pPr>
        <w:jc w:val="both"/>
        <w:rPr>
          <w:rFonts w:ascii="Arial" w:hAnsi="Arial" w:cs="Arial"/>
          <w:sz w:val="22"/>
          <w:szCs w:val="22"/>
        </w:rPr>
      </w:pPr>
    </w:p>
    <w:p w:rsidR="00A55B75" w:rsidRPr="00F37EED" w:rsidRDefault="00A55B75" w:rsidP="00A55B75">
      <w:pPr>
        <w:jc w:val="both"/>
        <w:rPr>
          <w:rFonts w:ascii="Arial" w:hAnsi="Arial" w:cs="Arial"/>
          <w:sz w:val="22"/>
          <w:szCs w:val="22"/>
        </w:rPr>
      </w:pPr>
    </w:p>
    <w:p w:rsidR="00A55B75" w:rsidRPr="00C6236F" w:rsidRDefault="00A55B75" w:rsidP="00A55B75">
      <w:pPr>
        <w:jc w:val="both"/>
        <w:rPr>
          <w:rFonts w:ascii="Arial" w:hAnsi="Arial" w:cs="Arial"/>
          <w:sz w:val="22"/>
          <w:szCs w:val="22"/>
          <w:u w:val="single"/>
        </w:rPr>
      </w:pPr>
      <w:r w:rsidRPr="00C6236F">
        <w:rPr>
          <w:rFonts w:ascii="Arial" w:hAnsi="Arial" w:cs="Arial"/>
          <w:sz w:val="22"/>
          <w:szCs w:val="22"/>
          <w:u w:val="single"/>
        </w:rPr>
        <w:t>Possible Signs and Symptoms of an anaphylactic rea</w:t>
      </w:r>
      <w:r w:rsidR="00C6236F">
        <w:rPr>
          <w:rFonts w:ascii="Arial" w:hAnsi="Arial" w:cs="Arial"/>
          <w:sz w:val="22"/>
          <w:szCs w:val="22"/>
          <w:u w:val="single"/>
        </w:rPr>
        <w:t>c</w:t>
      </w:r>
      <w:r w:rsidRPr="00C6236F">
        <w:rPr>
          <w:rFonts w:ascii="Arial" w:hAnsi="Arial" w:cs="Arial"/>
          <w:sz w:val="22"/>
          <w:szCs w:val="22"/>
          <w:u w:val="single"/>
        </w:rPr>
        <w:t>tion</w:t>
      </w:r>
    </w:p>
    <w:p w:rsidR="00A55B75" w:rsidRPr="00F37EED" w:rsidRDefault="00A55B75" w:rsidP="00A55B75">
      <w:pPr>
        <w:numPr>
          <w:ilvl w:val="0"/>
          <w:numId w:val="7"/>
        </w:numPr>
        <w:jc w:val="both"/>
        <w:rPr>
          <w:rFonts w:ascii="Arial" w:hAnsi="Arial" w:cs="Arial"/>
          <w:b/>
          <w:sz w:val="22"/>
          <w:szCs w:val="22"/>
        </w:rPr>
      </w:pPr>
      <w:r w:rsidRPr="00F37EED">
        <w:rPr>
          <w:rFonts w:ascii="Arial" w:hAnsi="Arial" w:cs="Arial"/>
          <w:sz w:val="22"/>
          <w:szCs w:val="22"/>
        </w:rPr>
        <w:t>Hives/Rash</w:t>
      </w:r>
    </w:p>
    <w:p w:rsidR="00A55B75" w:rsidRPr="00F37EED" w:rsidRDefault="00A55B75" w:rsidP="00A55B75">
      <w:pPr>
        <w:numPr>
          <w:ilvl w:val="0"/>
          <w:numId w:val="7"/>
        </w:numPr>
        <w:jc w:val="both"/>
        <w:rPr>
          <w:rFonts w:ascii="Arial" w:hAnsi="Arial" w:cs="Arial"/>
          <w:b/>
          <w:sz w:val="22"/>
          <w:szCs w:val="22"/>
        </w:rPr>
      </w:pPr>
      <w:r w:rsidRPr="00F37EED">
        <w:rPr>
          <w:rFonts w:ascii="Arial" w:hAnsi="Arial" w:cs="Arial"/>
          <w:sz w:val="22"/>
          <w:szCs w:val="22"/>
        </w:rPr>
        <w:t xml:space="preserve">Facial Swelling </w:t>
      </w:r>
    </w:p>
    <w:p w:rsidR="00A55B75" w:rsidRPr="00F37EED" w:rsidRDefault="00A55B75" w:rsidP="00A55B75">
      <w:pPr>
        <w:numPr>
          <w:ilvl w:val="0"/>
          <w:numId w:val="7"/>
        </w:numPr>
        <w:jc w:val="both"/>
        <w:rPr>
          <w:rFonts w:ascii="Arial" w:hAnsi="Arial" w:cs="Arial"/>
          <w:b/>
          <w:sz w:val="22"/>
          <w:szCs w:val="22"/>
        </w:rPr>
      </w:pPr>
      <w:r w:rsidRPr="00F37EED">
        <w:rPr>
          <w:rFonts w:ascii="Arial" w:hAnsi="Arial" w:cs="Arial"/>
          <w:sz w:val="22"/>
          <w:szCs w:val="22"/>
        </w:rPr>
        <w:t xml:space="preserve">Tingling in or around mouth </w:t>
      </w:r>
    </w:p>
    <w:p w:rsidR="00A55B75" w:rsidRPr="00F37EED" w:rsidRDefault="00A55B75" w:rsidP="00A55B75">
      <w:pPr>
        <w:numPr>
          <w:ilvl w:val="0"/>
          <w:numId w:val="7"/>
        </w:numPr>
        <w:jc w:val="both"/>
        <w:rPr>
          <w:rFonts w:ascii="Arial" w:hAnsi="Arial" w:cs="Arial"/>
          <w:b/>
          <w:sz w:val="22"/>
          <w:szCs w:val="22"/>
        </w:rPr>
      </w:pPr>
      <w:r w:rsidRPr="00F37EED">
        <w:rPr>
          <w:rFonts w:ascii="Arial" w:hAnsi="Arial" w:cs="Arial"/>
          <w:sz w:val="22"/>
          <w:szCs w:val="22"/>
        </w:rPr>
        <w:t>Abdominal pain/vomiting/diarrhoea</w:t>
      </w:r>
    </w:p>
    <w:p w:rsidR="00A55B75" w:rsidRPr="00F37EED" w:rsidRDefault="00A55B75" w:rsidP="00A55B75">
      <w:pPr>
        <w:numPr>
          <w:ilvl w:val="0"/>
          <w:numId w:val="7"/>
        </w:numPr>
        <w:jc w:val="both"/>
        <w:rPr>
          <w:rFonts w:ascii="Arial" w:hAnsi="Arial" w:cs="Arial"/>
          <w:b/>
          <w:sz w:val="22"/>
          <w:szCs w:val="22"/>
        </w:rPr>
      </w:pPr>
      <w:r w:rsidRPr="00F37EED">
        <w:rPr>
          <w:rFonts w:ascii="Arial" w:hAnsi="Arial" w:cs="Arial"/>
          <w:sz w:val="22"/>
          <w:szCs w:val="22"/>
        </w:rPr>
        <w:t>Cough or wheeze</w:t>
      </w:r>
    </w:p>
    <w:p w:rsidR="00A55B75" w:rsidRPr="00F37EED" w:rsidRDefault="00A55B75" w:rsidP="00A55B75">
      <w:pPr>
        <w:numPr>
          <w:ilvl w:val="0"/>
          <w:numId w:val="7"/>
        </w:numPr>
        <w:jc w:val="both"/>
        <w:rPr>
          <w:rFonts w:ascii="Arial" w:hAnsi="Arial" w:cs="Arial"/>
          <w:b/>
          <w:sz w:val="22"/>
          <w:szCs w:val="22"/>
        </w:rPr>
      </w:pPr>
      <w:r w:rsidRPr="00F37EED">
        <w:rPr>
          <w:rFonts w:ascii="Arial" w:hAnsi="Arial" w:cs="Arial"/>
          <w:sz w:val="22"/>
          <w:szCs w:val="22"/>
        </w:rPr>
        <w:t xml:space="preserve">Difficulty breathing or swallowing </w:t>
      </w:r>
    </w:p>
    <w:p w:rsidR="00A55B75" w:rsidRPr="00F37EED" w:rsidRDefault="00A55B75" w:rsidP="00A55B75">
      <w:pPr>
        <w:numPr>
          <w:ilvl w:val="0"/>
          <w:numId w:val="7"/>
        </w:numPr>
        <w:jc w:val="both"/>
        <w:rPr>
          <w:rFonts w:ascii="Arial" w:hAnsi="Arial" w:cs="Arial"/>
          <w:b/>
          <w:sz w:val="22"/>
          <w:szCs w:val="22"/>
        </w:rPr>
      </w:pPr>
      <w:r w:rsidRPr="00F37EED">
        <w:rPr>
          <w:rFonts w:ascii="Arial" w:hAnsi="Arial" w:cs="Arial"/>
          <w:sz w:val="22"/>
          <w:szCs w:val="22"/>
        </w:rPr>
        <w:t>Breathing stops</w:t>
      </w:r>
    </w:p>
    <w:p w:rsidR="00A55B75" w:rsidRPr="00F37EED" w:rsidRDefault="00A55B75" w:rsidP="00A55B75">
      <w:pPr>
        <w:numPr>
          <w:ilvl w:val="0"/>
          <w:numId w:val="7"/>
        </w:numPr>
        <w:jc w:val="both"/>
        <w:rPr>
          <w:rFonts w:ascii="Arial" w:hAnsi="Arial" w:cs="Arial"/>
          <w:b/>
          <w:sz w:val="22"/>
          <w:szCs w:val="22"/>
        </w:rPr>
      </w:pPr>
      <w:r w:rsidRPr="00F37EED">
        <w:rPr>
          <w:rFonts w:ascii="Arial" w:hAnsi="Arial" w:cs="Arial"/>
          <w:sz w:val="22"/>
          <w:szCs w:val="22"/>
        </w:rPr>
        <w:t>Loss of consciousness or collapse</w:t>
      </w:r>
    </w:p>
    <w:p w:rsidR="00A55B75" w:rsidRPr="00F37EED" w:rsidRDefault="00A55B75" w:rsidP="00A55B75">
      <w:pPr>
        <w:jc w:val="both"/>
        <w:rPr>
          <w:rFonts w:ascii="Arial" w:hAnsi="Arial" w:cs="Arial"/>
          <w:sz w:val="22"/>
          <w:szCs w:val="22"/>
        </w:rPr>
      </w:pPr>
    </w:p>
    <w:p w:rsidR="00A55B75" w:rsidRPr="00F37EED" w:rsidRDefault="00A55B75" w:rsidP="00A55B75">
      <w:pPr>
        <w:jc w:val="both"/>
        <w:rPr>
          <w:rFonts w:ascii="Arial" w:hAnsi="Arial" w:cs="Arial"/>
          <w:sz w:val="22"/>
          <w:szCs w:val="22"/>
        </w:rPr>
      </w:pPr>
      <w:r w:rsidRPr="00F37EED">
        <w:rPr>
          <w:rFonts w:ascii="Arial" w:hAnsi="Arial" w:cs="Arial"/>
          <w:sz w:val="22"/>
          <w:szCs w:val="22"/>
        </w:rPr>
        <w:t xml:space="preserve">All parents of children who require an EpiPen are required to complete an Action Plan for Anaphylaxis with a photo and a </w:t>
      </w:r>
      <w:r w:rsidR="00C6236F">
        <w:rPr>
          <w:rFonts w:ascii="Arial" w:hAnsi="Arial" w:cs="Arial"/>
          <w:sz w:val="22"/>
          <w:szCs w:val="22"/>
        </w:rPr>
        <w:t>d</w:t>
      </w:r>
      <w:r w:rsidRPr="00F37EED">
        <w:rPr>
          <w:rFonts w:ascii="Arial" w:hAnsi="Arial" w:cs="Arial"/>
          <w:sz w:val="22"/>
          <w:szCs w:val="22"/>
        </w:rPr>
        <w:t>octor’s signature.  It is the parent’s responsibility to ensure that their child’s</w:t>
      </w:r>
      <w:r w:rsidR="00C6236F">
        <w:rPr>
          <w:rFonts w:ascii="Arial" w:hAnsi="Arial" w:cs="Arial"/>
          <w:sz w:val="22"/>
          <w:szCs w:val="22"/>
        </w:rPr>
        <w:t xml:space="preserve"> Action Plan and</w:t>
      </w:r>
      <w:r w:rsidRPr="00F37EED">
        <w:rPr>
          <w:rFonts w:ascii="Arial" w:hAnsi="Arial" w:cs="Arial"/>
          <w:sz w:val="22"/>
          <w:szCs w:val="22"/>
        </w:rPr>
        <w:t xml:space="preserve"> EpiPen </w:t>
      </w:r>
      <w:r w:rsidR="00C6236F">
        <w:rPr>
          <w:rFonts w:ascii="Arial" w:hAnsi="Arial" w:cs="Arial"/>
          <w:sz w:val="22"/>
          <w:szCs w:val="22"/>
        </w:rPr>
        <w:t>are</w:t>
      </w:r>
      <w:r w:rsidRPr="00F37EED">
        <w:rPr>
          <w:rFonts w:ascii="Arial" w:hAnsi="Arial" w:cs="Arial"/>
          <w:sz w:val="22"/>
          <w:szCs w:val="22"/>
        </w:rPr>
        <w:t xml:space="preserve"> current.</w:t>
      </w:r>
    </w:p>
    <w:p w:rsidR="00A55B75" w:rsidRPr="00F37EED" w:rsidRDefault="00A55B75" w:rsidP="00A55B75">
      <w:pPr>
        <w:jc w:val="both"/>
        <w:rPr>
          <w:rFonts w:ascii="Arial" w:hAnsi="Arial" w:cs="Arial"/>
          <w:sz w:val="22"/>
          <w:szCs w:val="22"/>
        </w:rPr>
      </w:pPr>
    </w:p>
    <w:p w:rsidR="00A55B75" w:rsidRPr="00F37EED" w:rsidRDefault="00766E3A" w:rsidP="00A55B75">
      <w:pPr>
        <w:jc w:val="both"/>
        <w:rPr>
          <w:rFonts w:ascii="Arial" w:hAnsi="Arial" w:cs="Arial"/>
          <w:b/>
          <w:strike/>
          <w:sz w:val="22"/>
          <w:szCs w:val="22"/>
        </w:rPr>
      </w:pPr>
      <w:r>
        <w:rPr>
          <w:rFonts w:ascii="Arial" w:hAnsi="Arial" w:cs="Arial"/>
          <w:sz w:val="22"/>
          <w:szCs w:val="22"/>
        </w:rPr>
        <w:t>(201</w:t>
      </w:r>
      <w:r w:rsidR="007B1D12">
        <w:rPr>
          <w:rFonts w:ascii="Arial" w:hAnsi="Arial" w:cs="Arial"/>
          <w:sz w:val="22"/>
          <w:szCs w:val="22"/>
        </w:rPr>
        <w:t>9</w:t>
      </w:r>
      <w:r>
        <w:rPr>
          <w:rFonts w:ascii="Arial" w:hAnsi="Arial" w:cs="Arial"/>
          <w:sz w:val="22"/>
          <w:szCs w:val="22"/>
        </w:rPr>
        <w:t>)</w:t>
      </w:r>
      <w:r w:rsidR="00A55B75" w:rsidRPr="00F37EED">
        <w:rPr>
          <w:rFonts w:ascii="Arial" w:hAnsi="Arial" w:cs="Arial"/>
          <w:sz w:val="22"/>
          <w:szCs w:val="22"/>
        </w:rPr>
        <w:tab/>
      </w:r>
      <w:r w:rsidR="00A55B75" w:rsidRPr="00F37EED">
        <w:rPr>
          <w:rFonts w:ascii="Arial" w:hAnsi="Arial" w:cs="Arial"/>
          <w:sz w:val="22"/>
          <w:szCs w:val="22"/>
        </w:rPr>
        <w:tab/>
      </w:r>
      <w:r w:rsidR="00A55B75" w:rsidRPr="00F37EED">
        <w:rPr>
          <w:rFonts w:ascii="Arial" w:hAnsi="Arial" w:cs="Arial"/>
          <w:sz w:val="22"/>
          <w:szCs w:val="22"/>
        </w:rPr>
        <w:tab/>
      </w:r>
    </w:p>
    <w:p w:rsidR="00A55B75" w:rsidRPr="00F37EED" w:rsidRDefault="00A55B75" w:rsidP="00A55B75">
      <w:pPr>
        <w:jc w:val="both"/>
        <w:rPr>
          <w:rFonts w:ascii="Arial" w:hAnsi="Arial" w:cs="Arial"/>
          <w:strike/>
          <w:sz w:val="22"/>
          <w:szCs w:val="22"/>
        </w:rPr>
      </w:pPr>
    </w:p>
    <w:p w:rsidR="00A55B75" w:rsidRPr="00F37EED" w:rsidRDefault="00A55B75" w:rsidP="00A55B75">
      <w:pPr>
        <w:jc w:val="both"/>
        <w:rPr>
          <w:rFonts w:ascii="Arial" w:hAnsi="Arial" w:cs="Arial"/>
          <w:b/>
          <w:strike/>
          <w:sz w:val="22"/>
          <w:szCs w:val="22"/>
        </w:rPr>
      </w:pPr>
    </w:p>
    <w:p w:rsidR="00A55B75" w:rsidRPr="00F37EED" w:rsidRDefault="00A55B75" w:rsidP="00A55B75">
      <w:pPr>
        <w:jc w:val="center"/>
        <w:rPr>
          <w:rFonts w:ascii="Arial" w:hAnsi="Arial" w:cs="Arial"/>
          <w:i/>
          <w:sz w:val="20"/>
          <w:szCs w:val="20"/>
        </w:rPr>
      </w:pPr>
      <w:bookmarkStart w:id="0" w:name="_GoBack"/>
      <w:bookmarkEnd w:id="0"/>
    </w:p>
    <w:sectPr w:rsidR="00A55B75" w:rsidRPr="00F37EED" w:rsidSect="00864135">
      <w:headerReference w:type="even" r:id="rId21"/>
      <w:headerReference w:type="default" r:id="rId2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F6" w:rsidRDefault="00EC5EF6" w:rsidP="006C3897">
      <w:r>
        <w:separator/>
      </w:r>
    </w:p>
  </w:endnote>
  <w:endnote w:type="continuationSeparator" w:id="0">
    <w:p w:rsidR="00EC5EF6" w:rsidRDefault="00EC5EF6" w:rsidP="006C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umanst521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F6" w:rsidRDefault="00EC5EF6" w:rsidP="006C3897">
      <w:r>
        <w:separator/>
      </w:r>
    </w:p>
  </w:footnote>
  <w:footnote w:type="continuationSeparator" w:id="0">
    <w:p w:rsidR="00EC5EF6" w:rsidRDefault="00EC5EF6" w:rsidP="006C3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97" w:rsidRDefault="007B1D12">
    <w:pPr>
      <w:pStyle w:val="Header"/>
    </w:pPr>
    <w:sdt>
      <w:sdtPr>
        <w:id w:val="171999623"/>
        <w:placeholder>
          <w:docPart w:val="ED14031474CCE74695314B0FC41B6A89"/>
        </w:placeholder>
        <w:temporary/>
        <w:showingPlcHdr/>
      </w:sdtPr>
      <w:sdtEndPr/>
      <w:sdtContent>
        <w:r w:rsidR="006C3897">
          <w:t>[Type text]</w:t>
        </w:r>
      </w:sdtContent>
    </w:sdt>
    <w:r w:rsidR="006C3897">
      <w:ptab w:relativeTo="margin" w:alignment="center" w:leader="none"/>
    </w:r>
    <w:sdt>
      <w:sdtPr>
        <w:id w:val="171999624"/>
        <w:placeholder>
          <w:docPart w:val="3D8F1B520CC70B4F9580AE6600CA6A24"/>
        </w:placeholder>
        <w:temporary/>
        <w:showingPlcHdr/>
      </w:sdtPr>
      <w:sdtEndPr/>
      <w:sdtContent>
        <w:r w:rsidR="006C3897">
          <w:t>[Type text]</w:t>
        </w:r>
      </w:sdtContent>
    </w:sdt>
    <w:r w:rsidR="006C3897">
      <w:ptab w:relativeTo="margin" w:alignment="right" w:leader="none"/>
    </w:r>
    <w:sdt>
      <w:sdtPr>
        <w:id w:val="171999625"/>
        <w:placeholder>
          <w:docPart w:val="4CC02FC9768CBA44A708D22D58F0C169"/>
        </w:placeholder>
        <w:temporary/>
        <w:showingPlcHdr/>
      </w:sdtPr>
      <w:sdtEndPr/>
      <w:sdtContent>
        <w:r w:rsidR="006C3897">
          <w:t>[Type text]</w:t>
        </w:r>
      </w:sdtContent>
    </w:sdt>
  </w:p>
  <w:p w:rsidR="006C3897" w:rsidRDefault="006C3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97" w:rsidRDefault="00310843">
    <w:pPr>
      <w:pStyle w:val="Header"/>
    </w:pPr>
    <w:r>
      <w:rPr>
        <w:noProof/>
        <w:lang w:eastAsia="en-AU"/>
      </w:rPr>
      <w:drawing>
        <wp:anchor distT="0" distB="0" distL="114300" distR="114300" simplePos="0" relativeHeight="251658240" behindDoc="1" locked="0" layoutInCell="1" allowOverlap="1">
          <wp:simplePos x="0" y="0"/>
          <wp:positionH relativeFrom="margin">
            <wp:posOffset>-1143000</wp:posOffset>
          </wp:positionH>
          <wp:positionV relativeFrom="margin">
            <wp:posOffset>-914400</wp:posOffset>
          </wp:positionV>
          <wp:extent cx="7560000" cy="10698767"/>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Immaculate Lhea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7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4BB"/>
    <w:multiLevelType w:val="hybridMultilevel"/>
    <w:tmpl w:val="FF3AD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6C1897"/>
    <w:multiLevelType w:val="hybridMultilevel"/>
    <w:tmpl w:val="4328CB0C"/>
    <w:lvl w:ilvl="0" w:tplc="0C090001">
      <w:start w:val="1"/>
      <w:numFmt w:val="bullet"/>
      <w:lvlText w:val=""/>
      <w:lvlJc w:val="left"/>
      <w:pPr>
        <w:tabs>
          <w:tab w:val="num" w:pos="720"/>
        </w:tabs>
        <w:ind w:left="720" w:hanging="360"/>
      </w:pPr>
      <w:rPr>
        <w:rFonts w:ascii="Symbol" w:hAnsi="Symbol" w:hint="default"/>
      </w:rPr>
    </w:lvl>
    <w:lvl w:ilvl="1" w:tplc="1DCEEC02">
      <w:numFmt w:val="bullet"/>
      <w:lvlText w:val="-"/>
      <w:lvlJc w:val="left"/>
      <w:pPr>
        <w:tabs>
          <w:tab w:val="num" w:pos="1440"/>
        </w:tabs>
        <w:ind w:left="1440" w:hanging="360"/>
      </w:pPr>
      <w:rPr>
        <w:rFonts w:ascii="Times New Roman" w:eastAsia="Times New Roman" w:hAnsi="Times New Roman"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D71580F"/>
    <w:multiLevelType w:val="hybridMultilevel"/>
    <w:tmpl w:val="E20698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168C31ED"/>
    <w:multiLevelType w:val="hybridMultilevel"/>
    <w:tmpl w:val="1F72E212"/>
    <w:lvl w:ilvl="0" w:tplc="0C090001">
      <w:start w:val="1"/>
      <w:numFmt w:val="bullet"/>
      <w:lvlText w:val=""/>
      <w:lvlJc w:val="left"/>
      <w:pPr>
        <w:tabs>
          <w:tab w:val="num" w:pos="720"/>
        </w:tabs>
        <w:ind w:left="720" w:hanging="360"/>
      </w:pPr>
      <w:rPr>
        <w:rFonts w:ascii="Symbol" w:hAnsi="Symbol" w:hint="default"/>
      </w:rPr>
    </w:lvl>
    <w:lvl w:ilvl="1" w:tplc="1DCEEC02">
      <w:numFmt w:val="bullet"/>
      <w:lvlText w:val="-"/>
      <w:lvlJc w:val="left"/>
      <w:pPr>
        <w:tabs>
          <w:tab w:val="num" w:pos="1440"/>
        </w:tabs>
        <w:ind w:left="1440" w:hanging="360"/>
      </w:pPr>
      <w:rPr>
        <w:rFonts w:ascii="Times New Roman" w:eastAsia="Times New Roman" w:hAnsi="Times New Roman"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87C52ED"/>
    <w:multiLevelType w:val="hybridMultilevel"/>
    <w:tmpl w:val="0B9EE7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7537164"/>
    <w:multiLevelType w:val="multilevel"/>
    <w:tmpl w:val="A7E8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E024A"/>
    <w:multiLevelType w:val="hybridMultilevel"/>
    <w:tmpl w:val="F90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99582B"/>
    <w:multiLevelType w:val="hybridMultilevel"/>
    <w:tmpl w:val="F6B0690A"/>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0C0014"/>
    <w:multiLevelType w:val="hybridMultilevel"/>
    <w:tmpl w:val="6B94ACF2"/>
    <w:lvl w:ilvl="0" w:tplc="60088F16">
      <w:start w:val="1"/>
      <w:numFmt w:val="decimal"/>
      <w:lvlText w:val="%1."/>
      <w:lvlJc w:val="left"/>
      <w:pPr>
        <w:tabs>
          <w:tab w:val="num" w:pos="720"/>
        </w:tabs>
        <w:ind w:left="720" w:hanging="360"/>
      </w:pPr>
      <w:rPr>
        <w:rFonts w:hint="default"/>
        <w:strike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57052884"/>
    <w:multiLevelType w:val="hybridMultilevel"/>
    <w:tmpl w:val="0784B05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711692F"/>
    <w:multiLevelType w:val="hybridMultilevel"/>
    <w:tmpl w:val="214477B2"/>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11">
    <w:nsid w:val="5CDF1FB4"/>
    <w:multiLevelType w:val="hybridMultilevel"/>
    <w:tmpl w:val="F5CACC0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DC76327"/>
    <w:multiLevelType w:val="hybridMultilevel"/>
    <w:tmpl w:val="6B7267A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716F7977"/>
    <w:multiLevelType w:val="hybridMultilevel"/>
    <w:tmpl w:val="AFAC0E0A"/>
    <w:lvl w:ilvl="0" w:tplc="0C090001">
      <w:start w:val="1"/>
      <w:numFmt w:val="bullet"/>
      <w:lvlText w:val=""/>
      <w:lvlJc w:val="left"/>
      <w:pPr>
        <w:tabs>
          <w:tab w:val="num" w:pos="720"/>
        </w:tabs>
        <w:ind w:left="720" w:hanging="360"/>
      </w:pPr>
      <w:rPr>
        <w:rFonts w:ascii="Symbol" w:hAnsi="Symbol" w:hint="default"/>
      </w:rPr>
    </w:lvl>
    <w:lvl w:ilvl="1" w:tplc="1DCEEC02">
      <w:numFmt w:val="bullet"/>
      <w:lvlText w:val="-"/>
      <w:lvlJc w:val="left"/>
      <w:pPr>
        <w:tabs>
          <w:tab w:val="num" w:pos="1440"/>
        </w:tabs>
        <w:ind w:left="1440" w:hanging="360"/>
      </w:pPr>
      <w:rPr>
        <w:rFonts w:ascii="Times New Roman" w:eastAsia="Times New Roman" w:hAnsi="Times New Roman" w:cs="Times New Roman"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E3E70D8"/>
    <w:multiLevelType w:val="hybridMultilevel"/>
    <w:tmpl w:val="007629C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0"/>
  </w:num>
  <w:num w:numId="4">
    <w:abstractNumId w:val="2"/>
  </w:num>
  <w:num w:numId="5">
    <w:abstractNumId w:val="4"/>
  </w:num>
  <w:num w:numId="6">
    <w:abstractNumId w:val="13"/>
  </w:num>
  <w:num w:numId="7">
    <w:abstractNumId w:val="14"/>
  </w:num>
  <w:num w:numId="8">
    <w:abstractNumId w:val="3"/>
  </w:num>
  <w:num w:numId="9">
    <w:abstractNumId w:val="1"/>
  </w:num>
  <w:num w:numId="10">
    <w:abstractNumId w:val="8"/>
  </w:num>
  <w:num w:numId="11">
    <w:abstractNumId w:val="11"/>
  </w:num>
  <w:num w:numId="12">
    <w:abstractNumId w:val="12"/>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43"/>
    <w:rsid w:val="000471A8"/>
    <w:rsid w:val="00083179"/>
    <w:rsid w:val="00093E5A"/>
    <w:rsid w:val="000E323E"/>
    <w:rsid w:val="000F0621"/>
    <w:rsid w:val="001025B6"/>
    <w:rsid w:val="00123F94"/>
    <w:rsid w:val="00142906"/>
    <w:rsid w:val="00241934"/>
    <w:rsid w:val="002B0804"/>
    <w:rsid w:val="002C5BB2"/>
    <w:rsid w:val="00310843"/>
    <w:rsid w:val="003702F5"/>
    <w:rsid w:val="00440DFD"/>
    <w:rsid w:val="00452EF9"/>
    <w:rsid w:val="004E35EA"/>
    <w:rsid w:val="0050443B"/>
    <w:rsid w:val="00511769"/>
    <w:rsid w:val="005B3677"/>
    <w:rsid w:val="005D1A2A"/>
    <w:rsid w:val="005D6AC9"/>
    <w:rsid w:val="0064797D"/>
    <w:rsid w:val="006C3897"/>
    <w:rsid w:val="006F3286"/>
    <w:rsid w:val="00733B89"/>
    <w:rsid w:val="00766E3A"/>
    <w:rsid w:val="00783AD7"/>
    <w:rsid w:val="00792FB9"/>
    <w:rsid w:val="007B1D12"/>
    <w:rsid w:val="007F5BD6"/>
    <w:rsid w:val="00864135"/>
    <w:rsid w:val="008C215A"/>
    <w:rsid w:val="008F0798"/>
    <w:rsid w:val="00930C4C"/>
    <w:rsid w:val="009D309D"/>
    <w:rsid w:val="009D6AAB"/>
    <w:rsid w:val="009E27D4"/>
    <w:rsid w:val="00A55B75"/>
    <w:rsid w:val="00AE2EDC"/>
    <w:rsid w:val="00AF60AE"/>
    <w:rsid w:val="00B074BE"/>
    <w:rsid w:val="00BB434F"/>
    <w:rsid w:val="00BB67FA"/>
    <w:rsid w:val="00C03A02"/>
    <w:rsid w:val="00C127FE"/>
    <w:rsid w:val="00C175BE"/>
    <w:rsid w:val="00C1794F"/>
    <w:rsid w:val="00C6236F"/>
    <w:rsid w:val="00CF6365"/>
    <w:rsid w:val="00D07F79"/>
    <w:rsid w:val="00DA214C"/>
    <w:rsid w:val="00DB1794"/>
    <w:rsid w:val="00DC0414"/>
    <w:rsid w:val="00DE053E"/>
    <w:rsid w:val="00EC5EF6"/>
    <w:rsid w:val="00F37EED"/>
    <w:rsid w:val="00F97CE7"/>
    <w:rsid w:val="00FA5C1A"/>
    <w:rsid w:val="00FB4DFD"/>
    <w:rsid w:val="00FD461D"/>
    <w:rsid w:val="00FE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79"/>
    <w:rPr>
      <w:rFonts w:ascii="Times New Roman" w:eastAsia="Times New Roman" w:hAnsi="Times New Roman" w:cs="Times New Roman"/>
      <w:color w:val="000000"/>
      <w:lang w:val="en-AU"/>
    </w:rPr>
  </w:style>
  <w:style w:type="paragraph" w:styleId="Heading1">
    <w:name w:val="heading 1"/>
    <w:basedOn w:val="Normal"/>
    <w:next w:val="Normal"/>
    <w:link w:val="Heading1Char"/>
    <w:uiPriority w:val="9"/>
    <w:qFormat/>
    <w:rsid w:val="006C38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897"/>
    <w:rPr>
      <w:rFonts w:ascii="Lucida Grande" w:hAnsi="Lucida Grande"/>
      <w:sz w:val="18"/>
      <w:szCs w:val="18"/>
    </w:rPr>
  </w:style>
  <w:style w:type="character" w:customStyle="1" w:styleId="BalloonTextChar">
    <w:name w:val="Balloon Text Char"/>
    <w:basedOn w:val="DefaultParagraphFont"/>
    <w:link w:val="BalloonText"/>
    <w:uiPriority w:val="99"/>
    <w:semiHidden/>
    <w:rsid w:val="006C3897"/>
    <w:rPr>
      <w:rFonts w:ascii="Lucida Grande" w:hAnsi="Lucida Grande"/>
      <w:sz w:val="18"/>
      <w:szCs w:val="18"/>
    </w:rPr>
  </w:style>
  <w:style w:type="character" w:customStyle="1" w:styleId="Heading1Char">
    <w:name w:val="Heading 1 Char"/>
    <w:basedOn w:val="DefaultParagraphFont"/>
    <w:link w:val="Heading1"/>
    <w:uiPriority w:val="9"/>
    <w:rsid w:val="006C389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C3897"/>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6C3897"/>
    <w:pPr>
      <w:spacing w:before="120"/>
    </w:pPr>
    <w:rPr>
      <w:b/>
    </w:rPr>
  </w:style>
  <w:style w:type="paragraph" w:styleId="TOC2">
    <w:name w:val="toc 2"/>
    <w:basedOn w:val="Normal"/>
    <w:next w:val="Normal"/>
    <w:autoRedefine/>
    <w:uiPriority w:val="39"/>
    <w:semiHidden/>
    <w:unhideWhenUsed/>
    <w:rsid w:val="006C3897"/>
    <w:pPr>
      <w:ind w:left="240"/>
    </w:pPr>
    <w:rPr>
      <w:b/>
      <w:sz w:val="22"/>
      <w:szCs w:val="22"/>
    </w:rPr>
  </w:style>
  <w:style w:type="paragraph" w:styleId="TOC3">
    <w:name w:val="toc 3"/>
    <w:basedOn w:val="Normal"/>
    <w:next w:val="Normal"/>
    <w:autoRedefine/>
    <w:uiPriority w:val="39"/>
    <w:semiHidden/>
    <w:unhideWhenUsed/>
    <w:rsid w:val="006C3897"/>
    <w:pPr>
      <w:ind w:left="480"/>
    </w:pPr>
    <w:rPr>
      <w:sz w:val="22"/>
      <w:szCs w:val="22"/>
    </w:rPr>
  </w:style>
  <w:style w:type="paragraph" w:styleId="TOC4">
    <w:name w:val="toc 4"/>
    <w:basedOn w:val="Normal"/>
    <w:next w:val="Normal"/>
    <w:autoRedefine/>
    <w:uiPriority w:val="39"/>
    <w:semiHidden/>
    <w:unhideWhenUsed/>
    <w:rsid w:val="006C3897"/>
    <w:pPr>
      <w:ind w:left="720"/>
    </w:pPr>
    <w:rPr>
      <w:sz w:val="20"/>
      <w:szCs w:val="20"/>
    </w:rPr>
  </w:style>
  <w:style w:type="paragraph" w:styleId="TOC5">
    <w:name w:val="toc 5"/>
    <w:basedOn w:val="Normal"/>
    <w:next w:val="Normal"/>
    <w:autoRedefine/>
    <w:uiPriority w:val="39"/>
    <w:semiHidden/>
    <w:unhideWhenUsed/>
    <w:rsid w:val="006C3897"/>
    <w:pPr>
      <w:ind w:left="960"/>
    </w:pPr>
    <w:rPr>
      <w:sz w:val="20"/>
      <w:szCs w:val="20"/>
    </w:rPr>
  </w:style>
  <w:style w:type="paragraph" w:styleId="TOC6">
    <w:name w:val="toc 6"/>
    <w:basedOn w:val="Normal"/>
    <w:next w:val="Normal"/>
    <w:autoRedefine/>
    <w:uiPriority w:val="39"/>
    <w:semiHidden/>
    <w:unhideWhenUsed/>
    <w:rsid w:val="006C3897"/>
    <w:pPr>
      <w:ind w:left="1200"/>
    </w:pPr>
    <w:rPr>
      <w:sz w:val="20"/>
      <w:szCs w:val="20"/>
    </w:rPr>
  </w:style>
  <w:style w:type="paragraph" w:styleId="TOC7">
    <w:name w:val="toc 7"/>
    <w:basedOn w:val="Normal"/>
    <w:next w:val="Normal"/>
    <w:autoRedefine/>
    <w:uiPriority w:val="39"/>
    <w:semiHidden/>
    <w:unhideWhenUsed/>
    <w:rsid w:val="006C3897"/>
    <w:pPr>
      <w:ind w:left="1440"/>
    </w:pPr>
    <w:rPr>
      <w:sz w:val="20"/>
      <w:szCs w:val="20"/>
    </w:rPr>
  </w:style>
  <w:style w:type="paragraph" w:styleId="TOC8">
    <w:name w:val="toc 8"/>
    <w:basedOn w:val="Normal"/>
    <w:next w:val="Normal"/>
    <w:autoRedefine/>
    <w:uiPriority w:val="39"/>
    <w:semiHidden/>
    <w:unhideWhenUsed/>
    <w:rsid w:val="006C3897"/>
    <w:pPr>
      <w:ind w:left="1680"/>
    </w:pPr>
    <w:rPr>
      <w:sz w:val="20"/>
      <w:szCs w:val="20"/>
    </w:rPr>
  </w:style>
  <w:style w:type="paragraph" w:styleId="TOC9">
    <w:name w:val="toc 9"/>
    <w:basedOn w:val="Normal"/>
    <w:next w:val="Normal"/>
    <w:autoRedefine/>
    <w:uiPriority w:val="39"/>
    <w:semiHidden/>
    <w:unhideWhenUsed/>
    <w:rsid w:val="006C3897"/>
    <w:pPr>
      <w:ind w:left="1920"/>
    </w:pPr>
    <w:rPr>
      <w:sz w:val="20"/>
      <w:szCs w:val="20"/>
    </w:rPr>
  </w:style>
  <w:style w:type="paragraph" w:styleId="Header">
    <w:name w:val="header"/>
    <w:basedOn w:val="Normal"/>
    <w:link w:val="HeaderChar"/>
    <w:uiPriority w:val="99"/>
    <w:unhideWhenUsed/>
    <w:rsid w:val="006C3897"/>
    <w:pPr>
      <w:tabs>
        <w:tab w:val="center" w:pos="4320"/>
        <w:tab w:val="right" w:pos="8640"/>
      </w:tabs>
    </w:pPr>
  </w:style>
  <w:style w:type="character" w:customStyle="1" w:styleId="HeaderChar">
    <w:name w:val="Header Char"/>
    <w:basedOn w:val="DefaultParagraphFont"/>
    <w:link w:val="Header"/>
    <w:uiPriority w:val="99"/>
    <w:rsid w:val="006C3897"/>
  </w:style>
  <w:style w:type="paragraph" w:styleId="Footer">
    <w:name w:val="footer"/>
    <w:basedOn w:val="Normal"/>
    <w:link w:val="FooterChar"/>
    <w:uiPriority w:val="99"/>
    <w:unhideWhenUsed/>
    <w:rsid w:val="006C3897"/>
    <w:pPr>
      <w:tabs>
        <w:tab w:val="center" w:pos="4320"/>
        <w:tab w:val="right" w:pos="8640"/>
      </w:tabs>
    </w:pPr>
  </w:style>
  <w:style w:type="character" w:customStyle="1" w:styleId="FooterChar">
    <w:name w:val="Footer Char"/>
    <w:basedOn w:val="DefaultParagraphFont"/>
    <w:link w:val="Footer"/>
    <w:uiPriority w:val="99"/>
    <w:rsid w:val="006C3897"/>
  </w:style>
  <w:style w:type="paragraph" w:styleId="NoSpacing">
    <w:name w:val="No Spacing"/>
    <w:uiPriority w:val="1"/>
    <w:qFormat/>
    <w:rsid w:val="008F0798"/>
  </w:style>
  <w:style w:type="paragraph" w:styleId="ListParagraph">
    <w:name w:val="List Paragraph"/>
    <w:basedOn w:val="Normal"/>
    <w:uiPriority w:val="34"/>
    <w:qFormat/>
    <w:rsid w:val="00083179"/>
    <w:pPr>
      <w:ind w:left="720"/>
      <w:contextualSpacing/>
    </w:pPr>
  </w:style>
  <w:style w:type="character" w:styleId="Hyperlink">
    <w:name w:val="Hyperlink"/>
    <w:rsid w:val="00083179"/>
    <w:rPr>
      <w:color w:val="0000FF"/>
      <w:u w:val="single"/>
    </w:rPr>
  </w:style>
  <w:style w:type="paragraph" w:styleId="Title">
    <w:name w:val="Title"/>
    <w:basedOn w:val="Normal"/>
    <w:link w:val="TitleChar"/>
    <w:qFormat/>
    <w:rsid w:val="00093E5A"/>
    <w:pPr>
      <w:spacing w:after="120"/>
      <w:jc w:val="center"/>
    </w:pPr>
    <w:rPr>
      <w:b/>
      <w:i/>
      <w:color w:val="auto"/>
      <w:sz w:val="28"/>
      <w:szCs w:val="20"/>
    </w:rPr>
  </w:style>
  <w:style w:type="character" w:customStyle="1" w:styleId="TitleChar">
    <w:name w:val="Title Char"/>
    <w:basedOn w:val="DefaultParagraphFont"/>
    <w:link w:val="Title"/>
    <w:rsid w:val="00093E5A"/>
    <w:rPr>
      <w:rFonts w:ascii="Times New Roman" w:eastAsia="Times New Roman" w:hAnsi="Times New Roman" w:cs="Times New Roman"/>
      <w:b/>
      <w:i/>
      <w:sz w:val="28"/>
      <w:szCs w:val="20"/>
      <w:lang w:val="en-AU"/>
    </w:rPr>
  </w:style>
  <w:style w:type="paragraph" w:customStyle="1" w:styleId="12">
    <w:name w:val="12"/>
    <w:basedOn w:val="Normal"/>
    <w:rsid w:val="00093E5A"/>
    <w:pPr>
      <w:tabs>
        <w:tab w:val="right" w:pos="7230"/>
      </w:tabs>
      <w:jc w:val="center"/>
    </w:pPr>
    <w:rPr>
      <w:rFonts w:ascii="Humanst521 BT" w:hAnsi="Humanst521 BT"/>
      <w:b/>
      <w:smallCaps/>
      <w:color w:val="auto"/>
      <w:sz w:val="30"/>
      <w:szCs w:val="20"/>
    </w:rPr>
  </w:style>
  <w:style w:type="paragraph" w:styleId="ListBullet">
    <w:name w:val="List Bullet"/>
    <w:basedOn w:val="Normal"/>
    <w:rsid w:val="00C175BE"/>
    <w:pPr>
      <w:numPr>
        <w:numId w:val="14"/>
      </w:numPr>
      <w:spacing w:after="84"/>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79"/>
    <w:rPr>
      <w:rFonts w:ascii="Times New Roman" w:eastAsia="Times New Roman" w:hAnsi="Times New Roman" w:cs="Times New Roman"/>
      <w:color w:val="000000"/>
      <w:lang w:val="en-AU"/>
    </w:rPr>
  </w:style>
  <w:style w:type="paragraph" w:styleId="Heading1">
    <w:name w:val="heading 1"/>
    <w:basedOn w:val="Normal"/>
    <w:next w:val="Normal"/>
    <w:link w:val="Heading1Char"/>
    <w:uiPriority w:val="9"/>
    <w:qFormat/>
    <w:rsid w:val="006C38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897"/>
    <w:rPr>
      <w:rFonts w:ascii="Lucida Grande" w:hAnsi="Lucida Grande"/>
      <w:sz w:val="18"/>
      <w:szCs w:val="18"/>
    </w:rPr>
  </w:style>
  <w:style w:type="character" w:customStyle="1" w:styleId="BalloonTextChar">
    <w:name w:val="Balloon Text Char"/>
    <w:basedOn w:val="DefaultParagraphFont"/>
    <w:link w:val="BalloonText"/>
    <w:uiPriority w:val="99"/>
    <w:semiHidden/>
    <w:rsid w:val="006C3897"/>
    <w:rPr>
      <w:rFonts w:ascii="Lucida Grande" w:hAnsi="Lucida Grande"/>
      <w:sz w:val="18"/>
      <w:szCs w:val="18"/>
    </w:rPr>
  </w:style>
  <w:style w:type="character" w:customStyle="1" w:styleId="Heading1Char">
    <w:name w:val="Heading 1 Char"/>
    <w:basedOn w:val="DefaultParagraphFont"/>
    <w:link w:val="Heading1"/>
    <w:uiPriority w:val="9"/>
    <w:rsid w:val="006C389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C3897"/>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6C3897"/>
    <w:pPr>
      <w:spacing w:before="120"/>
    </w:pPr>
    <w:rPr>
      <w:b/>
    </w:rPr>
  </w:style>
  <w:style w:type="paragraph" w:styleId="TOC2">
    <w:name w:val="toc 2"/>
    <w:basedOn w:val="Normal"/>
    <w:next w:val="Normal"/>
    <w:autoRedefine/>
    <w:uiPriority w:val="39"/>
    <w:semiHidden/>
    <w:unhideWhenUsed/>
    <w:rsid w:val="006C3897"/>
    <w:pPr>
      <w:ind w:left="240"/>
    </w:pPr>
    <w:rPr>
      <w:b/>
      <w:sz w:val="22"/>
      <w:szCs w:val="22"/>
    </w:rPr>
  </w:style>
  <w:style w:type="paragraph" w:styleId="TOC3">
    <w:name w:val="toc 3"/>
    <w:basedOn w:val="Normal"/>
    <w:next w:val="Normal"/>
    <w:autoRedefine/>
    <w:uiPriority w:val="39"/>
    <w:semiHidden/>
    <w:unhideWhenUsed/>
    <w:rsid w:val="006C3897"/>
    <w:pPr>
      <w:ind w:left="480"/>
    </w:pPr>
    <w:rPr>
      <w:sz w:val="22"/>
      <w:szCs w:val="22"/>
    </w:rPr>
  </w:style>
  <w:style w:type="paragraph" w:styleId="TOC4">
    <w:name w:val="toc 4"/>
    <w:basedOn w:val="Normal"/>
    <w:next w:val="Normal"/>
    <w:autoRedefine/>
    <w:uiPriority w:val="39"/>
    <w:semiHidden/>
    <w:unhideWhenUsed/>
    <w:rsid w:val="006C3897"/>
    <w:pPr>
      <w:ind w:left="720"/>
    </w:pPr>
    <w:rPr>
      <w:sz w:val="20"/>
      <w:szCs w:val="20"/>
    </w:rPr>
  </w:style>
  <w:style w:type="paragraph" w:styleId="TOC5">
    <w:name w:val="toc 5"/>
    <w:basedOn w:val="Normal"/>
    <w:next w:val="Normal"/>
    <w:autoRedefine/>
    <w:uiPriority w:val="39"/>
    <w:semiHidden/>
    <w:unhideWhenUsed/>
    <w:rsid w:val="006C3897"/>
    <w:pPr>
      <w:ind w:left="960"/>
    </w:pPr>
    <w:rPr>
      <w:sz w:val="20"/>
      <w:szCs w:val="20"/>
    </w:rPr>
  </w:style>
  <w:style w:type="paragraph" w:styleId="TOC6">
    <w:name w:val="toc 6"/>
    <w:basedOn w:val="Normal"/>
    <w:next w:val="Normal"/>
    <w:autoRedefine/>
    <w:uiPriority w:val="39"/>
    <w:semiHidden/>
    <w:unhideWhenUsed/>
    <w:rsid w:val="006C3897"/>
    <w:pPr>
      <w:ind w:left="1200"/>
    </w:pPr>
    <w:rPr>
      <w:sz w:val="20"/>
      <w:szCs w:val="20"/>
    </w:rPr>
  </w:style>
  <w:style w:type="paragraph" w:styleId="TOC7">
    <w:name w:val="toc 7"/>
    <w:basedOn w:val="Normal"/>
    <w:next w:val="Normal"/>
    <w:autoRedefine/>
    <w:uiPriority w:val="39"/>
    <w:semiHidden/>
    <w:unhideWhenUsed/>
    <w:rsid w:val="006C3897"/>
    <w:pPr>
      <w:ind w:left="1440"/>
    </w:pPr>
    <w:rPr>
      <w:sz w:val="20"/>
      <w:szCs w:val="20"/>
    </w:rPr>
  </w:style>
  <w:style w:type="paragraph" w:styleId="TOC8">
    <w:name w:val="toc 8"/>
    <w:basedOn w:val="Normal"/>
    <w:next w:val="Normal"/>
    <w:autoRedefine/>
    <w:uiPriority w:val="39"/>
    <w:semiHidden/>
    <w:unhideWhenUsed/>
    <w:rsid w:val="006C3897"/>
    <w:pPr>
      <w:ind w:left="1680"/>
    </w:pPr>
    <w:rPr>
      <w:sz w:val="20"/>
      <w:szCs w:val="20"/>
    </w:rPr>
  </w:style>
  <w:style w:type="paragraph" w:styleId="TOC9">
    <w:name w:val="toc 9"/>
    <w:basedOn w:val="Normal"/>
    <w:next w:val="Normal"/>
    <w:autoRedefine/>
    <w:uiPriority w:val="39"/>
    <w:semiHidden/>
    <w:unhideWhenUsed/>
    <w:rsid w:val="006C3897"/>
    <w:pPr>
      <w:ind w:left="1920"/>
    </w:pPr>
    <w:rPr>
      <w:sz w:val="20"/>
      <w:szCs w:val="20"/>
    </w:rPr>
  </w:style>
  <w:style w:type="paragraph" w:styleId="Header">
    <w:name w:val="header"/>
    <w:basedOn w:val="Normal"/>
    <w:link w:val="HeaderChar"/>
    <w:uiPriority w:val="99"/>
    <w:unhideWhenUsed/>
    <w:rsid w:val="006C3897"/>
    <w:pPr>
      <w:tabs>
        <w:tab w:val="center" w:pos="4320"/>
        <w:tab w:val="right" w:pos="8640"/>
      </w:tabs>
    </w:pPr>
  </w:style>
  <w:style w:type="character" w:customStyle="1" w:styleId="HeaderChar">
    <w:name w:val="Header Char"/>
    <w:basedOn w:val="DefaultParagraphFont"/>
    <w:link w:val="Header"/>
    <w:uiPriority w:val="99"/>
    <w:rsid w:val="006C3897"/>
  </w:style>
  <w:style w:type="paragraph" w:styleId="Footer">
    <w:name w:val="footer"/>
    <w:basedOn w:val="Normal"/>
    <w:link w:val="FooterChar"/>
    <w:uiPriority w:val="99"/>
    <w:unhideWhenUsed/>
    <w:rsid w:val="006C3897"/>
    <w:pPr>
      <w:tabs>
        <w:tab w:val="center" w:pos="4320"/>
        <w:tab w:val="right" w:pos="8640"/>
      </w:tabs>
    </w:pPr>
  </w:style>
  <w:style w:type="character" w:customStyle="1" w:styleId="FooterChar">
    <w:name w:val="Footer Char"/>
    <w:basedOn w:val="DefaultParagraphFont"/>
    <w:link w:val="Footer"/>
    <w:uiPriority w:val="99"/>
    <w:rsid w:val="006C3897"/>
  </w:style>
  <w:style w:type="paragraph" w:styleId="NoSpacing">
    <w:name w:val="No Spacing"/>
    <w:uiPriority w:val="1"/>
    <w:qFormat/>
    <w:rsid w:val="008F0798"/>
  </w:style>
  <w:style w:type="paragraph" w:styleId="ListParagraph">
    <w:name w:val="List Paragraph"/>
    <w:basedOn w:val="Normal"/>
    <w:uiPriority w:val="34"/>
    <w:qFormat/>
    <w:rsid w:val="00083179"/>
    <w:pPr>
      <w:ind w:left="720"/>
      <w:contextualSpacing/>
    </w:pPr>
  </w:style>
  <w:style w:type="character" w:styleId="Hyperlink">
    <w:name w:val="Hyperlink"/>
    <w:rsid w:val="00083179"/>
    <w:rPr>
      <w:color w:val="0000FF"/>
      <w:u w:val="single"/>
    </w:rPr>
  </w:style>
  <w:style w:type="paragraph" w:styleId="Title">
    <w:name w:val="Title"/>
    <w:basedOn w:val="Normal"/>
    <w:link w:val="TitleChar"/>
    <w:qFormat/>
    <w:rsid w:val="00093E5A"/>
    <w:pPr>
      <w:spacing w:after="120"/>
      <w:jc w:val="center"/>
    </w:pPr>
    <w:rPr>
      <w:b/>
      <w:i/>
      <w:color w:val="auto"/>
      <w:sz w:val="28"/>
      <w:szCs w:val="20"/>
    </w:rPr>
  </w:style>
  <w:style w:type="character" w:customStyle="1" w:styleId="TitleChar">
    <w:name w:val="Title Char"/>
    <w:basedOn w:val="DefaultParagraphFont"/>
    <w:link w:val="Title"/>
    <w:rsid w:val="00093E5A"/>
    <w:rPr>
      <w:rFonts w:ascii="Times New Roman" w:eastAsia="Times New Roman" w:hAnsi="Times New Roman" w:cs="Times New Roman"/>
      <w:b/>
      <w:i/>
      <w:sz w:val="28"/>
      <w:szCs w:val="20"/>
      <w:lang w:val="en-AU"/>
    </w:rPr>
  </w:style>
  <w:style w:type="paragraph" w:customStyle="1" w:styleId="12">
    <w:name w:val="12"/>
    <w:basedOn w:val="Normal"/>
    <w:rsid w:val="00093E5A"/>
    <w:pPr>
      <w:tabs>
        <w:tab w:val="right" w:pos="7230"/>
      </w:tabs>
      <w:jc w:val="center"/>
    </w:pPr>
    <w:rPr>
      <w:rFonts w:ascii="Humanst521 BT" w:hAnsi="Humanst521 BT"/>
      <w:b/>
      <w:smallCaps/>
      <w:color w:val="auto"/>
      <w:sz w:val="30"/>
      <w:szCs w:val="20"/>
    </w:rPr>
  </w:style>
  <w:style w:type="paragraph" w:styleId="ListBullet">
    <w:name w:val="List Bullet"/>
    <w:basedOn w:val="Normal"/>
    <w:rsid w:val="00C175BE"/>
    <w:pPr>
      <w:numPr>
        <w:numId w:val="14"/>
      </w:numPr>
      <w:spacing w:after="84"/>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education.vic.gov.au/school/teachers/health/Pages/anaphylaxisschl.aspx"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s://www.education.vic.gov.au/school/principals/spag/health/pages/anaphylaxis.aspx" TargetMode="External"/><Relationship Id="rId14" Type="http://schemas.openxmlformats.org/officeDocument/2006/relationships/image" Target="media/image4.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trim\Downloads\Mary%20Immaculate%20L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14031474CCE74695314B0FC41B6A89"/>
        <w:category>
          <w:name w:val="General"/>
          <w:gallery w:val="placeholder"/>
        </w:category>
        <w:types>
          <w:type w:val="bbPlcHdr"/>
        </w:types>
        <w:behaviors>
          <w:behavior w:val="content"/>
        </w:behaviors>
        <w:guid w:val="{8497366E-B307-0E4D-9DC8-C6A26B5108D0}"/>
      </w:docPartPr>
      <w:docPartBody>
        <w:p w:rsidR="00073B58" w:rsidRDefault="006C28BC">
          <w:pPr>
            <w:pStyle w:val="ED14031474CCE74695314B0FC41B6A89"/>
          </w:pPr>
          <w:r>
            <w:t>[Type text]</w:t>
          </w:r>
        </w:p>
      </w:docPartBody>
    </w:docPart>
    <w:docPart>
      <w:docPartPr>
        <w:name w:val="3D8F1B520CC70B4F9580AE6600CA6A24"/>
        <w:category>
          <w:name w:val="General"/>
          <w:gallery w:val="placeholder"/>
        </w:category>
        <w:types>
          <w:type w:val="bbPlcHdr"/>
        </w:types>
        <w:behaviors>
          <w:behavior w:val="content"/>
        </w:behaviors>
        <w:guid w:val="{038E2B3A-6944-094B-9599-F26DC6BB9996}"/>
      </w:docPartPr>
      <w:docPartBody>
        <w:p w:rsidR="00073B58" w:rsidRDefault="006C28BC">
          <w:pPr>
            <w:pStyle w:val="3D8F1B520CC70B4F9580AE6600CA6A24"/>
          </w:pPr>
          <w:r>
            <w:t>[Type text]</w:t>
          </w:r>
        </w:p>
      </w:docPartBody>
    </w:docPart>
    <w:docPart>
      <w:docPartPr>
        <w:name w:val="4CC02FC9768CBA44A708D22D58F0C169"/>
        <w:category>
          <w:name w:val="General"/>
          <w:gallery w:val="placeholder"/>
        </w:category>
        <w:types>
          <w:type w:val="bbPlcHdr"/>
        </w:types>
        <w:behaviors>
          <w:behavior w:val="content"/>
        </w:behaviors>
        <w:guid w:val="{8D268358-4F12-0841-BE10-D7311AF3908B}"/>
      </w:docPartPr>
      <w:docPartBody>
        <w:p w:rsidR="00073B58" w:rsidRDefault="006C28BC">
          <w:pPr>
            <w:pStyle w:val="4CC02FC9768CBA44A708D22D58F0C16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umanst521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58"/>
    <w:rsid w:val="00033EB6"/>
    <w:rsid w:val="00073B58"/>
    <w:rsid w:val="00132937"/>
    <w:rsid w:val="002A3B12"/>
    <w:rsid w:val="00350CB5"/>
    <w:rsid w:val="006C28BC"/>
    <w:rsid w:val="008810B6"/>
    <w:rsid w:val="00BD748A"/>
    <w:rsid w:val="00C95ABD"/>
    <w:rsid w:val="00E67CB3"/>
    <w:rsid w:val="00F50891"/>
    <w:rsid w:val="00F6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14031474CCE74695314B0FC41B6A89">
    <w:name w:val="ED14031474CCE74695314B0FC41B6A89"/>
  </w:style>
  <w:style w:type="paragraph" w:customStyle="1" w:styleId="3D8F1B520CC70B4F9580AE6600CA6A24">
    <w:name w:val="3D8F1B520CC70B4F9580AE6600CA6A24"/>
  </w:style>
  <w:style w:type="paragraph" w:customStyle="1" w:styleId="4CC02FC9768CBA44A708D22D58F0C169">
    <w:name w:val="4CC02FC9768CBA44A708D22D58F0C1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14031474CCE74695314B0FC41B6A89">
    <w:name w:val="ED14031474CCE74695314B0FC41B6A89"/>
  </w:style>
  <w:style w:type="paragraph" w:customStyle="1" w:styleId="3D8F1B520CC70B4F9580AE6600CA6A24">
    <w:name w:val="3D8F1B520CC70B4F9580AE6600CA6A24"/>
  </w:style>
  <w:style w:type="paragraph" w:customStyle="1" w:styleId="4CC02FC9768CBA44A708D22D58F0C169">
    <w:name w:val="4CC02FC9768CBA44A708D22D58F0C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4BB1-15C0-4F98-8C23-1A698FA5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Mary Immaculate Lhead</Template>
  <TotalTime>1</TotalTime>
  <Pages>13</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Print Stop</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Giblin</dc:creator>
  <cp:lastModifiedBy>veronica antrim</cp:lastModifiedBy>
  <cp:revision>3</cp:revision>
  <cp:lastPrinted>2019-02-11T06:41:00Z</cp:lastPrinted>
  <dcterms:created xsi:type="dcterms:W3CDTF">2019-03-08T03:56:00Z</dcterms:created>
  <dcterms:modified xsi:type="dcterms:W3CDTF">2019-03-08T03:56:00Z</dcterms:modified>
</cp:coreProperties>
</file>